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>
      <w:pPr>
        <w:sectPr>
          <w:type w:val="continuous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  <w:r>
        <w:drawing>
          <wp:inline distT="0" distB="0" distL="0" distR="0">
            <wp:extent cx="7016750" cy="9703368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0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49" cy="970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0"/>
        <w:ind w:right="233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spacing w:before="60"/>
        <w:ind w:right="2338"/>
        <w:rPr>
          <w:bCs/>
          <w:sz w:val="24"/>
        </w:rPr>
      </w:pPr>
    </w:p>
    <w:p>
      <w:pPr>
        <w:ind w:firstLine="720"/>
        <w:rPr>
          <w:bCs/>
          <w:sz w:val="24"/>
        </w:rPr>
      </w:pPr>
      <w:r>
        <w:rPr>
          <w:bCs/>
          <w:sz w:val="24"/>
        </w:rPr>
        <w:t>Программа элективного курса «</w:t>
      </w:r>
      <w:r>
        <w:rPr>
          <w:bCs/>
          <w:sz w:val="24"/>
        </w:rPr>
        <w:t>Теория и практика написания сочинений разных жанров</w:t>
      </w:r>
      <w:r>
        <w:rPr>
          <w:bCs/>
          <w:sz w:val="24"/>
        </w:rPr>
        <w:t>»</w:t>
      </w:r>
      <w:bookmarkStart w:id="0" w:name="_GoBack"/>
      <w:bookmarkEnd w:id="0"/>
      <w:r>
        <w:rPr>
          <w:bCs/>
          <w:sz w:val="24"/>
        </w:rPr>
        <w:t xml:space="preserve"> </w:t>
      </w:r>
      <w:r>
        <w:rPr>
          <w:bCs/>
          <w:sz w:val="24"/>
        </w:rPr>
        <w:t>составлена в соответствии со следующими документами: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-Федеральный закон «Об образовании в Российской Федерации» от 29.12.2012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№273-ФЗ (с изменениями и дополнениями от 24.09.2022 №371-ФЗ);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- Федеральный закон от 31.07.2020 №304-ФЗ «О внесении изменений в Федеральный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закон</w:t>
      </w:r>
      <w:r>
        <w:rPr>
          <w:bCs/>
          <w:sz w:val="24"/>
        </w:rPr>
        <w:t xml:space="preserve"> «Об образовании в Российской Федерации» по вопросам воспитания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обучающихся</w:t>
      </w:r>
      <w:r>
        <w:rPr>
          <w:bCs/>
          <w:sz w:val="24"/>
        </w:rPr>
        <w:t>, во исполнение поручений Президента РФ от 23.02.2018 №Пр-328 п.1, от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20.12.2020 №Пр-2182;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- Концепция развития дополнительного образования детей до 2030 года, утверждена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распоряжением</w:t>
      </w:r>
      <w:r>
        <w:rPr>
          <w:bCs/>
          <w:sz w:val="24"/>
        </w:rPr>
        <w:t xml:space="preserve"> Правительства Российской Федерации от 31.03.2022 №678-р;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- Примерная основная образовательная программа среднего общего образования (в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редакции</w:t>
      </w:r>
      <w:r>
        <w:rPr>
          <w:bCs/>
          <w:sz w:val="24"/>
        </w:rPr>
        <w:t xml:space="preserve"> протокола №52/16-з от 28.06.2016 федерального учебно-методического</w:t>
      </w:r>
    </w:p>
    <w:p>
      <w:pPr>
        <w:ind w:firstLine="720"/>
        <w:rPr>
          <w:bCs/>
          <w:sz w:val="24"/>
        </w:rPr>
      </w:pPr>
      <w:r>
        <w:rPr>
          <w:bCs/>
          <w:sz w:val="24"/>
        </w:rPr>
        <w:t>объединения</w:t>
      </w:r>
      <w:r>
        <w:rPr>
          <w:bCs/>
          <w:sz w:val="24"/>
        </w:rPr>
        <w:t xml:space="preserve"> по общему образованию);</w:t>
      </w:r>
    </w:p>
    <w:p>
      <w:pPr>
        <w:pStyle w:val="BodyText"/>
        <w:spacing w:before="5"/>
        <w:ind w:left="0" w:firstLine="0"/>
        <w:jc w:val="center"/>
      </w:pPr>
    </w:p>
    <w:p>
      <w:pPr>
        <w:pStyle w:val="Heading1"/>
        <w:spacing w:before="1" w:line="274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>
      <w:pPr>
        <w:pStyle w:val="BodyText"/>
        <w:ind w:right="361" w:firstLine="566"/>
      </w:pP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уникальное: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 xml:space="preserve">средством </w:t>
      </w:r>
      <w:r>
        <w:t>общения и формой передачи информации, средством хранения и усвоения знаний, частью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</w:p>
    <w:p>
      <w:pPr>
        <w:pStyle w:val="BodyText"/>
        <w:ind w:right="356" w:firstLine="566"/>
      </w:pPr>
      <w:r>
        <w:t>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являются теми характеристиками личности, которые во многом определяют достижения человека</w:t>
      </w:r>
      <w:r>
        <w:rPr>
          <w:spacing w:val="1"/>
        </w:rPr>
        <w:t xml:space="preserve"> </w:t>
      </w:r>
      <w:r>
        <w:t>практически во всех областях</w:t>
      </w:r>
      <w:r>
        <w:rPr>
          <w:spacing w:val="1"/>
        </w:rPr>
        <w:t xml:space="preserve"> </w:t>
      </w:r>
      <w:r>
        <w:t>жизни, способствуют его социальной адаптации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современного мира.</w:t>
      </w:r>
    </w:p>
    <w:p>
      <w:pPr>
        <w:pStyle w:val="BodyText"/>
        <w:ind w:right="360" w:firstLine="566"/>
      </w:pPr>
      <w:r>
        <w:t>В системе школьного образования русс</w:t>
      </w:r>
      <w:r>
        <w:t>кий язык занимает особое место: является не только</w:t>
      </w:r>
      <w:r>
        <w:rPr>
          <w:spacing w:val="1"/>
        </w:rPr>
        <w:t xml:space="preserve"> </w:t>
      </w:r>
      <w:r>
        <w:t>объектом изучения, но и средством обучения. Как средство познания действительности русский язык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самообразования и самореализации личности. Будучи формой хранения и усвоения</w:t>
      </w:r>
      <w:r>
        <w:rPr>
          <w:spacing w:val="1"/>
        </w:rPr>
        <w:t xml:space="preserve"> </w:t>
      </w:r>
      <w:r>
        <w:t>различных знаний, русский язык неразрывно связан со всеми школьными предметами и влияет 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>
      <w:pPr>
        <w:pStyle w:val="BodyText"/>
        <w:ind w:right="355" w:firstLine="5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  <w:i/>
        </w:rPr>
        <w:t>компетентностного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развиваю</w:t>
      </w:r>
      <w:r>
        <w:t>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культуроведческая</w:t>
      </w:r>
      <w:r>
        <w:t xml:space="preserve"> компетенции, освоение которых будет способствовать качественной подготовке к</w:t>
      </w:r>
      <w:r>
        <w:rPr>
          <w:spacing w:val="-57"/>
        </w:rPr>
        <w:t xml:space="preserve"> </w:t>
      </w:r>
      <w:r>
        <w:t>единому</w:t>
      </w:r>
      <w:r>
        <w:rPr>
          <w:spacing w:val="-6"/>
        </w:rPr>
        <w:t xml:space="preserve"> </w:t>
      </w:r>
      <w:r>
        <w:t>государственному</w:t>
      </w:r>
      <w:r>
        <w:rPr>
          <w:spacing w:val="-5"/>
        </w:rPr>
        <w:t xml:space="preserve"> </w:t>
      </w:r>
      <w:r>
        <w:t>экзамену.</w:t>
      </w:r>
    </w:p>
    <w:p>
      <w:pPr>
        <w:pStyle w:val="BodyText"/>
        <w:ind w:right="354" w:firstLine="566"/>
      </w:pPr>
      <w:r>
        <w:t>Задание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сложным.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сочинение-рассуждение по прочитанному тексту. Объём сочинения-рассуждения составляет 150-300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з</w:t>
      </w:r>
      <w:r>
        <w:t>накомы,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(анализируемого)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сформирован.</w:t>
      </w:r>
    </w:p>
    <w:p>
      <w:pPr>
        <w:pStyle w:val="BodyText"/>
        <w:ind w:right="354" w:firstLine="566"/>
      </w:pPr>
      <w:r>
        <w:t>Выпускники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 разных</w:t>
      </w:r>
      <w:r>
        <w:rPr>
          <w:spacing w:val="1"/>
        </w:rPr>
        <w:t xml:space="preserve"> </w:t>
      </w:r>
      <w:r>
        <w:t>типов речи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теми</w:t>
      </w:r>
      <w:r>
        <w:rPr>
          <w:spacing w:val="1"/>
        </w:rPr>
        <w:t xml:space="preserve"> </w:t>
      </w:r>
      <w:r>
        <w:t xml:space="preserve">задачами, которые предлагаются в каждом конкретном случае: с учётом темы, главной </w:t>
      </w:r>
      <w:r>
        <w:t>мысли, стиля</w:t>
      </w:r>
      <w:r>
        <w:rPr>
          <w:spacing w:val="1"/>
        </w:rPr>
        <w:t xml:space="preserve"> </w:t>
      </w:r>
      <w:r>
        <w:t>речи и т.п. Также у обучающихся сформированы умения композиционно выстраивать текст каждого</w:t>
      </w:r>
      <w:r>
        <w:rPr>
          <w:spacing w:val="1"/>
        </w:rPr>
        <w:t xml:space="preserve"> </w:t>
      </w:r>
      <w:r>
        <w:t>типа речи. Но при выполнении задания с развёрнутым ответом от выпускников требуется обратить</w:t>
      </w:r>
      <w:r>
        <w:rPr>
          <w:spacing w:val="1"/>
        </w:rPr>
        <w:t xml:space="preserve"> </w:t>
      </w:r>
      <w:r>
        <w:t>внимание на определённые аспекты раскрытия темы с учётом к</w:t>
      </w:r>
      <w:r>
        <w:t>ритериев оценки задания. Сочинение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правильно определить тему, идею текста, сформулировать проблемы, подробно прокомментировать,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примерами-иллюстрациями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высказать своё согласие или несогласие с ней. Если тема, идея, проблемы будут определены неверно,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рассуждения окажутся неправильными.</w:t>
      </w:r>
    </w:p>
    <w:p>
      <w:pPr>
        <w:pStyle w:val="BodyText"/>
        <w:ind w:right="358" w:firstLine="566"/>
      </w:pPr>
      <w:r>
        <w:t>Курс русского языка для средней (полной) общей</w:t>
      </w:r>
      <w:r>
        <w:rPr>
          <w:spacing w:val="1"/>
        </w:rPr>
        <w:t xml:space="preserve"> </w:t>
      </w:r>
      <w:r>
        <w:t>школы направлен на совершенст</w:t>
      </w:r>
      <w:r>
        <w:t>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учащихся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овладения</w:t>
      </w:r>
      <w:r>
        <w:rPr>
          <w:spacing w:val="57"/>
        </w:rPr>
        <w:t xml:space="preserve"> </w:t>
      </w:r>
      <w:r>
        <w:t>знаниями</w:t>
      </w:r>
      <w:r>
        <w:rPr>
          <w:spacing w:val="57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устройстве</w:t>
      </w:r>
      <w:r>
        <w:rPr>
          <w:spacing w:val="59"/>
        </w:rPr>
        <w:t xml:space="preserve"> </w:t>
      </w:r>
      <w:r>
        <w:t>русского  языка</w:t>
      </w:r>
      <w:r>
        <w:rPr>
          <w:spacing w:val="56"/>
        </w:rPr>
        <w:t xml:space="preserve"> </w:t>
      </w:r>
      <w:r>
        <w:t>и</w:t>
      </w:r>
    </w:p>
    <w:p>
      <w:pPr>
        <w:sectPr>
          <w:type w:val="nextPage"/>
          <w:pgSz w:w="11910" w:h="16840" w:orient="portrait"/>
          <w:pgMar w:top="640" w:right="144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BodyText"/>
        <w:spacing w:before="73"/>
        <w:ind w:right="352" w:firstLine="0"/>
      </w:pP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 xml:space="preserve">русского литературного языка, речевого этикета. </w:t>
      </w:r>
      <w:r>
        <w:t>Учитывая то, что сегодня обучение русскому языку</w:t>
      </w:r>
      <w:r>
        <w:rPr>
          <w:spacing w:val="1"/>
        </w:rPr>
        <w:t xml:space="preserve"> </w:t>
      </w:r>
      <w:r>
        <w:t>происходит в сложных условиях, когда снижается общая культура населения, расшатываются нормы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усилен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</w:t>
      </w:r>
      <w:r>
        <w:t>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нормами литературного языка, способного свободно выражать свои мысли и чувства в устной и</w:t>
      </w:r>
      <w:r>
        <w:rPr>
          <w:spacing w:val="1"/>
        </w:rPr>
        <w:t xml:space="preserve"> </w:t>
      </w:r>
      <w:r>
        <w:t>письменной форме, соблюдать этические нормы общения. Кроме того, большое внимание 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анализирова</w:t>
      </w:r>
      <w:r>
        <w:t>ть</w:t>
      </w:r>
      <w:r>
        <w:rPr>
          <w:spacing w:val="-2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грамотности обучающихся.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 w:line="274" w:lineRule="exact"/>
        <w:ind w:left="265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 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>
      <w:pPr>
        <w:pStyle w:val="BodyText"/>
        <w:ind w:right="353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научить писать сочинение-рассуждение в </w:t>
      </w:r>
      <w:r>
        <w:t>соответствии с критериями, предъявляемыми к заданию с</w:t>
      </w:r>
      <w:r>
        <w:rPr>
          <w:spacing w:val="1"/>
        </w:rPr>
        <w:t xml:space="preserve"> </w:t>
      </w:r>
      <w:r>
        <w:t>развёрнутым</w:t>
      </w:r>
      <w:r>
        <w:rPr>
          <w:spacing w:val="-1"/>
        </w:rPr>
        <w:t xml:space="preserve"> </w:t>
      </w:r>
      <w:r>
        <w:t>ответом 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и литературе.</w:t>
      </w:r>
    </w:p>
    <w:p>
      <w:pPr>
        <w:ind w:left="92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практики:</w:t>
      </w:r>
    </w:p>
    <w:p>
      <w:pPr>
        <w:pStyle w:val="ListParagraph"/>
        <w:numPr>
          <w:ilvl w:val="0"/>
          <w:numId w:val="6"/>
        </w:numPr>
        <w:tabs>
          <w:tab w:val="left" w:pos="520"/>
        </w:tabs>
        <w:ind w:left="520"/>
        <w:jc w:val="left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 xml:space="preserve">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6"/>
        </w:numPr>
        <w:tabs>
          <w:tab w:val="left" w:pos="520"/>
        </w:tabs>
        <w:ind w:left="52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 xml:space="preserve"> уме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>
      <w:pPr>
        <w:pStyle w:val="ListParagraph"/>
        <w:numPr>
          <w:ilvl w:val="0"/>
          <w:numId w:val="6"/>
        </w:numPr>
        <w:tabs>
          <w:tab w:val="left" w:pos="520"/>
        </w:tabs>
        <w:ind w:left="52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 xml:space="preserve">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 мыслей;</w:t>
      </w:r>
    </w:p>
    <w:p>
      <w:pPr>
        <w:pStyle w:val="ListParagraph"/>
        <w:numPr>
          <w:ilvl w:val="0"/>
          <w:numId w:val="6"/>
        </w:numPr>
        <w:tabs>
          <w:tab w:val="left" w:pos="520"/>
        </w:tabs>
        <w:ind w:left="520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6"/>
        </w:numPr>
        <w:tabs>
          <w:tab w:val="left" w:pos="583"/>
        </w:tabs>
        <w:ind w:right="364" w:firstLine="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6"/>
        </w:numPr>
        <w:tabs>
          <w:tab w:val="left" w:pos="520"/>
        </w:tabs>
        <w:ind w:left="52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 статей;</w:t>
      </w:r>
    </w:p>
    <w:p>
      <w:pPr>
        <w:pStyle w:val="ListParagraph"/>
        <w:numPr>
          <w:ilvl w:val="0"/>
          <w:numId w:val="6"/>
        </w:numPr>
        <w:tabs>
          <w:tab w:val="left" w:pos="520"/>
        </w:tabs>
        <w:ind w:left="520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выразительности.</w:t>
      </w:r>
    </w:p>
    <w:p>
      <w:pPr>
        <w:pStyle w:val="BodyText"/>
        <w:ind w:firstLine="708"/>
        <w:jc w:val="left"/>
      </w:pPr>
      <w:r>
        <w:t>Для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используются</w:t>
      </w:r>
      <w:r>
        <w:rPr>
          <w:spacing w:val="54"/>
        </w:rPr>
        <w:t xml:space="preserve"> </w:t>
      </w:r>
      <w:r>
        <w:rPr>
          <w:b/>
        </w:rPr>
        <w:t>технологии</w:t>
      </w:r>
      <w:r>
        <w:rPr>
          <w:b/>
          <w:spacing w:val="48"/>
        </w:rPr>
        <w:t xml:space="preserve"> </w:t>
      </w:r>
      <w:r>
        <w:t>проблемного</w:t>
      </w:r>
      <w:r>
        <w:rPr>
          <w:spacing w:val="49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BodyText"/>
        <w:ind w:right="358" w:firstLine="708"/>
      </w:pPr>
      <w:r>
        <w:rPr>
          <w:b/>
        </w:rPr>
        <w:t xml:space="preserve">Формы и виды контроля </w:t>
      </w:r>
    </w:p>
    <w:p>
      <w:pPr>
        <w:pStyle w:val="BodyText"/>
        <w:spacing w:before="29"/>
        <w:ind w:right="360" w:firstLine="708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обучению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начало  </w:t>
      </w:r>
      <w:r>
        <w:rPr>
          <w:spacing w:val="1"/>
        </w:rPr>
        <w:t xml:space="preserve"> </w:t>
      </w:r>
      <w:r>
        <w:t>учебного</w:t>
      </w:r>
      <w:r>
        <w:t xml:space="preserve">  </w:t>
      </w:r>
      <w:r>
        <w:rPr>
          <w:spacing w:val="1"/>
        </w:rPr>
        <w:t xml:space="preserve"> </w:t>
      </w:r>
      <w:r>
        <w:t xml:space="preserve">года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Результаты входной и стартовой ди</w:t>
      </w:r>
      <w:r>
        <w:t>агностики являются основанием для 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и 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>
      <w:pPr>
        <w:pStyle w:val="BodyText"/>
        <w:ind w:right="359" w:firstLine="708"/>
      </w:pPr>
      <w:r>
        <w:t>Текущий</w:t>
      </w:r>
      <w:r>
        <w:rPr>
          <w:spacing w:val="1"/>
        </w:rPr>
        <w:t xml:space="preserve"> </w:t>
      </w:r>
      <w:r>
        <w:t>поурочный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Текущий</w:t>
      </w:r>
      <w:r>
        <w:rPr>
          <w:spacing w:val="-57"/>
        </w:rPr>
        <w:t xml:space="preserve"> </w:t>
      </w:r>
      <w:r>
        <w:t>поурочный контроль важен как основание своевременной корректировки деятельности, внесения</w:t>
      </w:r>
      <w:r>
        <w:rPr>
          <w:spacing w:val="1"/>
        </w:rPr>
        <w:t xml:space="preserve"> </w:t>
      </w:r>
      <w:r>
        <w:t>изменений в планирование учебного процесса и предупреждение неуспеваемости. Формы текущего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учени</w:t>
      </w:r>
      <w:r>
        <w:t>ка,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чтение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сообщение), проверочная работа (10 —25 мин), тестовые задания, графические работы (рисунки,</w:t>
      </w:r>
      <w:r>
        <w:rPr>
          <w:spacing w:val="1"/>
        </w:rPr>
        <w:t xml:space="preserve"> </w:t>
      </w:r>
      <w:r>
        <w:t>диаграммы, схемы, чертежи и др.), практические работы, лабораторные работы, терминологический</w:t>
      </w:r>
      <w:r>
        <w:rPr>
          <w:spacing w:val="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групповая работа и др.</w:t>
      </w:r>
    </w:p>
    <w:p>
      <w:pPr>
        <w:pStyle w:val="BodyText"/>
        <w:ind w:right="356" w:firstLine="708"/>
      </w:pPr>
      <w:r>
        <w:t>Текущий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оценку уровня достижения тематических планируемых результатов по предмету. Этот</w:t>
      </w:r>
      <w:r>
        <w:rPr>
          <w:spacing w:val="1"/>
        </w:rPr>
        <w:t xml:space="preserve"> </w:t>
      </w:r>
      <w:r>
        <w:t>вид контроля проходит на повторительно-обобщающих занятиях. Формами текущего тематическ</w:t>
      </w:r>
      <w:r>
        <w:t>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являются контрольные</w:t>
      </w:r>
      <w:r>
        <w:rPr>
          <w:spacing w:val="-2"/>
        </w:rPr>
        <w:t xml:space="preserve"> </w:t>
      </w:r>
      <w:r>
        <w:t>работы, зачёты.</w:t>
      </w:r>
    </w:p>
    <w:p>
      <w:pPr>
        <w:pStyle w:val="BodyText"/>
        <w:spacing w:before="1"/>
        <w:ind w:right="359" w:firstLine="708"/>
      </w:pPr>
      <w:r>
        <w:t>Курс внеурочной деятельности «Теория и практика написания сочинений разных жанров»</w:t>
      </w:r>
      <w:r>
        <w:rPr>
          <w:spacing w:val="1"/>
        </w:rPr>
        <w:t xml:space="preserve"> </w:t>
      </w:r>
      <w:r>
        <w:t>является вспомогательным курсом для предметной области «Русский язык и литература»,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 курсу 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учебным предметам «Русский язык» и «Литература», поскольку оба этих 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задания с</w:t>
      </w:r>
      <w:r>
        <w:rPr>
          <w:spacing w:val="-1"/>
        </w:rPr>
        <w:t xml:space="preserve"> </w:t>
      </w:r>
      <w:r>
        <w:t>развёрнутым ответом.</w:t>
      </w:r>
    </w:p>
    <w:p>
      <w:pPr>
        <w:pStyle w:val="BodyText"/>
        <w:ind w:right="359" w:firstLine="708"/>
      </w:pPr>
      <w:r>
        <w:t>Изучение курса внеурочной деятельности «Теория и практика написания</w:t>
      </w:r>
      <w:r>
        <w:t xml:space="preserve"> сочинений разных</w:t>
      </w:r>
      <w:r>
        <w:rPr>
          <w:spacing w:val="1"/>
        </w:rPr>
        <w:t xml:space="preserve"> </w:t>
      </w:r>
      <w:r>
        <w:t>жанров»</w:t>
      </w:r>
      <w:r>
        <w:rPr>
          <w:spacing w:val="36"/>
        </w:rPr>
        <w:t xml:space="preserve"> </w:t>
      </w:r>
      <w:r>
        <w:t>основано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b/>
        </w:rPr>
        <w:t>межпредметных</w:t>
      </w:r>
      <w:r>
        <w:rPr>
          <w:b/>
          <w:spacing w:val="43"/>
        </w:rPr>
        <w:t xml:space="preserve"> </w:t>
      </w:r>
      <w:r>
        <w:rPr>
          <w:b/>
        </w:rPr>
        <w:t>связях</w:t>
      </w:r>
      <w:r>
        <w:rPr>
          <w:b/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предметами:</w:t>
      </w:r>
      <w:r>
        <w:rPr>
          <w:spacing w:val="44"/>
        </w:rPr>
        <w:t xml:space="preserve"> </w:t>
      </w:r>
      <w:r>
        <w:t>«История»,</w:t>
      </w:r>
      <w:r>
        <w:rPr>
          <w:spacing w:val="48"/>
        </w:rPr>
        <w:t xml:space="preserve"> </w:t>
      </w:r>
      <w:r>
        <w:t>«Обществознание»,</w:t>
      </w:r>
    </w:p>
    <w:p>
      <w:pPr>
        <w:pStyle w:val="BodyText"/>
        <w:ind w:right="357" w:firstLine="0"/>
      </w:pPr>
      <w:r>
        <w:t>«Русский язык», «Иностранный язык», «Изобразительное искусство», «Музыка»,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России».</w:t>
      </w:r>
    </w:p>
    <w:p>
      <w:p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Heading1"/>
        <w:spacing w:before="78"/>
        <w:ind w:left="220" w:right="357" w:firstLine="708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написания сочинений разных жанров»</w:t>
      </w:r>
    </w:p>
    <w:p>
      <w:pPr>
        <w:pStyle w:val="BodyText"/>
        <w:ind w:right="355" w:firstLine="708"/>
      </w:pPr>
      <w:r>
        <w:t>Одна из целей школьного образования в рамках курса внеурочной деятельности «Теория 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развитие аксиологической</w:t>
      </w:r>
      <w:r>
        <w:rPr>
          <w:spacing w:val="1"/>
        </w:rPr>
        <w:t xml:space="preserve"> </w:t>
      </w:r>
      <w:r>
        <w:t>сферы 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</w:t>
      </w:r>
      <w:r>
        <w:t>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являются художественная литература</w:t>
      </w:r>
      <w:r>
        <w:rPr>
          <w:spacing w:val="-2"/>
        </w:rPr>
        <w:t xml:space="preserve"> </w:t>
      </w:r>
      <w:r>
        <w:t>и публицистика.</w:t>
      </w:r>
    </w:p>
    <w:p>
      <w:pPr>
        <w:pStyle w:val="BodyText"/>
        <w:ind w:right="359" w:firstLine="708"/>
      </w:pPr>
      <w:r>
        <w:t>Воспитательный потенциал курса внеурочной деятельности «Теория и практика написания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жанров»</w:t>
      </w:r>
      <w:r>
        <w:rPr>
          <w:spacing w:val="-5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через:</w:t>
      </w:r>
    </w:p>
    <w:p>
      <w:pPr>
        <w:pStyle w:val="ListParagraph"/>
        <w:numPr>
          <w:ilvl w:val="0"/>
          <w:numId w:val="5"/>
        </w:numPr>
        <w:tabs>
          <w:tab w:val="left" w:pos="1169"/>
        </w:tabs>
        <w:ind w:right="356" w:firstLine="77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5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прочитанного, выработки своего к 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>
      <w:pPr>
        <w:pStyle w:val="ListParagraph"/>
        <w:numPr>
          <w:ilvl w:val="0"/>
          <w:numId w:val="5"/>
        </w:numPr>
        <w:tabs>
          <w:tab w:val="left" w:pos="1270"/>
        </w:tabs>
        <w:ind w:right="360" w:firstLine="770"/>
        <w:rPr>
          <w:sz w:val="24"/>
        </w:rPr>
      </w:pP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решения, проблемных ситуаций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>
      <w:pPr>
        <w:pStyle w:val="ListParagraph"/>
        <w:numPr>
          <w:ilvl w:val="0"/>
          <w:numId w:val="5"/>
        </w:numPr>
        <w:tabs>
          <w:tab w:val="left" w:pos="1119"/>
        </w:tabs>
        <w:ind w:right="365" w:firstLine="770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 обучающимися: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 на уроке знания обыгрываются в театральных постановках; </w:t>
      </w:r>
      <w:r>
        <w:rPr>
          <w:sz w:val="24"/>
        </w:rPr>
        <w:t>дискуссий, которые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возможность приобрести опыт ведения конструктивного диалога; групповой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работы в парах, которые учат обучающихся командной работе и взаимодействию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>
      <w:pPr>
        <w:pStyle w:val="ListParagraph"/>
        <w:numPr>
          <w:ilvl w:val="0"/>
          <w:numId w:val="5"/>
        </w:numPr>
        <w:tabs>
          <w:tab w:val="left" w:pos="1167"/>
        </w:tabs>
        <w:ind w:left="220" w:right="358" w:firstLine="708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 и оформления собственных иде</w:t>
      </w:r>
      <w:r>
        <w:rPr>
          <w:sz w:val="24"/>
        </w:rPr>
        <w:t>й, навык уважительного отношения к чужим 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 в работах других исследователей, навык публичного выступления перед 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отстаивания своей 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ind w:left="220" w:right="362" w:firstLine="720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написания</w:t>
      </w:r>
      <w:r>
        <w:rPr>
          <w:spacing w:val="60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жанров» в</w:t>
      </w:r>
      <w:r>
        <w:rPr>
          <w:spacing w:val="-1"/>
        </w:rPr>
        <w:t xml:space="preserve"> </w:t>
      </w:r>
      <w:r>
        <w:t>учебном плане</w:t>
      </w:r>
    </w:p>
    <w:p>
      <w:pPr>
        <w:pStyle w:val="BodyText"/>
        <w:ind w:right="360"/>
      </w:pPr>
      <w:r>
        <w:t>Курс внеурочной деятельности «Теория и практика написания сочинений разных жанров»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 xml:space="preserve">в 11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 xml:space="preserve">68 </w:t>
      </w:r>
      <w:r>
        <w:t>час</w:t>
      </w:r>
      <w:r>
        <w:t>ов</w:t>
      </w:r>
      <w:r>
        <w:t xml:space="preserve">: по </w:t>
      </w:r>
      <w:r>
        <w:t>2</w:t>
      </w:r>
      <w:r>
        <w:rPr>
          <w:spacing w:val="-1"/>
        </w:rPr>
        <w:t xml:space="preserve"> </w:t>
      </w:r>
      <w:r>
        <w:t>в неделю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</w:t>
      </w:r>
      <w:r>
        <w:t>4</w:t>
      </w:r>
      <w:r>
        <w:t xml:space="preserve"> недель</w:t>
      </w:r>
      <w:r>
        <w:t>.</w:t>
      </w:r>
    </w:p>
    <w:p>
      <w:pPr>
        <w:pStyle w:val="BodyText"/>
        <w:ind w:left="0" w:firstLine="0"/>
        <w:jc w:val="left"/>
      </w:pPr>
    </w:p>
    <w:p>
      <w:pPr>
        <w:pStyle w:val="Heading1"/>
        <w:spacing w:line="274" w:lineRule="exact"/>
        <w:ind w:left="172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>
      <w:pPr>
        <w:pStyle w:val="BodyText"/>
        <w:ind w:right="362" w:firstLine="708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>
      <w:pPr>
        <w:pStyle w:val="Heading1"/>
        <w:spacing w:before="3" w:line="274" w:lineRule="exact"/>
        <w:ind w:left="4109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BodyText"/>
        <w:tabs>
          <w:tab w:val="left" w:pos="9412"/>
        </w:tabs>
        <w:ind w:right="356"/>
      </w:pPr>
      <w:r>
        <w:t xml:space="preserve">Личностные </w:t>
      </w:r>
      <w:r>
        <w:t>результаты освоения рабочей программы</w:t>
      </w:r>
      <w:r>
        <w:rPr>
          <w:spacing w:val="60"/>
        </w:rPr>
        <w:t xml:space="preserve"> </w:t>
      </w:r>
      <w:r>
        <w:t>курса достигаются в единстве учебной</w:t>
      </w:r>
      <w:r>
        <w:rPr>
          <w:spacing w:val="1"/>
        </w:rPr>
        <w:t xml:space="preserve"> </w:t>
      </w:r>
      <w:r>
        <w:t>и воспитательной 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</w:t>
      </w:r>
      <w:r>
        <w:tab/>
        <w:t>ценностями,</w:t>
      </w:r>
    </w:p>
    <w:p>
      <w:pPr>
        <w:pStyle w:val="BodyText"/>
        <w:ind w:right="357" w:firstLine="0"/>
      </w:pP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</w:t>
      </w:r>
      <w:r>
        <w:t>истики,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 внутренней позиции личности. Кроме того, эти результаты должны</w:t>
      </w:r>
      <w:r>
        <w:rPr>
          <w:spacing w:val="1"/>
        </w:rPr>
        <w:t xml:space="preserve"> </w:t>
      </w:r>
      <w:r>
        <w:t>отражать готовность обучающихся руководствоваться с</w:t>
      </w:r>
      <w:r>
        <w:t>истемой позитивных ценностных ориентаций</w:t>
      </w:r>
      <w:r>
        <w:rPr>
          <w:spacing w:val="-57"/>
        </w:rPr>
        <w:t xml:space="preserve"> </w:t>
      </w:r>
      <w:r>
        <w:t>и 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</w:t>
      </w:r>
      <w:r>
        <w:t>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личностных</w:t>
      </w:r>
      <w:r>
        <w:rPr>
          <w:b/>
          <w:spacing w:val="-1"/>
        </w:rPr>
        <w:t xml:space="preserve"> </w:t>
      </w:r>
      <w:r>
        <w:rPr>
          <w:b/>
        </w:rPr>
        <w:t>результатов</w:t>
      </w:r>
      <w:r>
        <w:t>:</w:t>
      </w:r>
    </w:p>
    <w:p>
      <w:pPr>
        <w:pStyle w:val="ListParagraph"/>
        <w:numPr>
          <w:ilvl w:val="1"/>
          <w:numId w:val="6"/>
        </w:numPr>
        <w:tabs>
          <w:tab w:val="left" w:pos="1407"/>
        </w:tabs>
        <w:ind w:right="355" w:firstLine="720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 xml:space="preserve"> к выполнению обязанностей </w:t>
      </w:r>
      <w:r>
        <w:rPr>
          <w:sz w:val="24"/>
        </w:rPr>
        <w:t>гражданина и реализации его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>
      <w:pPr>
        <w:jc w:val="both"/>
        <w:rPr>
          <w:sz w:val="24"/>
        </w:r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ListParagraph"/>
        <w:numPr>
          <w:ilvl w:val="1"/>
          <w:numId w:val="6"/>
        </w:numPr>
        <w:tabs>
          <w:tab w:val="left" w:pos="1407"/>
        </w:tabs>
        <w:spacing w:before="73"/>
        <w:ind w:right="364" w:firstLine="720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 xml:space="preserve">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</w:t>
      </w:r>
      <w:r>
        <w:rPr>
          <w:sz w:val="24"/>
        </w:rPr>
        <w:t>ёнными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произведениях.</w:t>
      </w:r>
    </w:p>
    <w:p>
      <w:pPr>
        <w:pStyle w:val="ListParagraph"/>
        <w:numPr>
          <w:ilvl w:val="1"/>
          <w:numId w:val="6"/>
        </w:numPr>
        <w:tabs>
          <w:tab w:val="left" w:pos="1361"/>
        </w:tabs>
        <w:ind w:left="1360" w:hanging="421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дискриминации.</w:t>
      </w:r>
    </w:p>
    <w:p>
      <w:pPr>
        <w:pStyle w:val="ListParagraph"/>
        <w:numPr>
          <w:ilvl w:val="1"/>
          <w:numId w:val="6"/>
        </w:numPr>
        <w:tabs>
          <w:tab w:val="left" w:pos="1476"/>
        </w:tabs>
        <w:spacing w:before="1"/>
        <w:ind w:right="363" w:firstLine="720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 xml:space="preserve">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>
      <w:pPr>
        <w:pStyle w:val="ListParagraph"/>
        <w:numPr>
          <w:ilvl w:val="1"/>
          <w:numId w:val="6"/>
        </w:numPr>
        <w:tabs>
          <w:tab w:val="left" w:pos="1828"/>
          <w:tab w:val="left" w:pos="1829"/>
        </w:tabs>
        <w:ind w:right="355" w:firstLine="72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Российской Федерации, своего края, нар</w:t>
      </w:r>
      <w:r>
        <w:rPr>
          <w:sz w:val="24"/>
        </w:rPr>
        <w:t>одов России в контексте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 литературы,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литератур народов РФ.</w:t>
      </w:r>
    </w:p>
    <w:p>
      <w:pPr>
        <w:pStyle w:val="ListParagraph"/>
        <w:numPr>
          <w:ilvl w:val="1"/>
          <w:numId w:val="6"/>
        </w:numPr>
        <w:tabs>
          <w:tab w:val="left" w:pos="1426"/>
        </w:tabs>
        <w:ind w:right="366" w:firstLine="720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спорту, технологиям, боевым подвигам и трудовым достижениям народа, в </w:t>
      </w:r>
      <w:r>
        <w:rPr>
          <w:sz w:val="24"/>
        </w:rPr>
        <w:t>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произведениях.</w:t>
      </w:r>
    </w:p>
    <w:p>
      <w:pPr>
        <w:pStyle w:val="ListParagraph"/>
        <w:numPr>
          <w:ilvl w:val="1"/>
          <w:numId w:val="6"/>
        </w:numPr>
        <w:tabs>
          <w:tab w:val="left" w:pos="1311"/>
        </w:tabs>
        <w:ind w:right="363" w:firstLine="720"/>
        <w:rPr>
          <w:sz w:val="24"/>
        </w:rPr>
      </w:pPr>
      <w:r>
        <w:rPr>
          <w:sz w:val="24"/>
        </w:rPr>
        <w:t>уважение</w:t>
      </w:r>
      <w:r>
        <w:rPr>
          <w:sz w:val="24"/>
        </w:rPr>
        <w:t xml:space="preserve">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>
      <w:pPr>
        <w:pStyle w:val="ListParagraph"/>
        <w:numPr>
          <w:ilvl w:val="1"/>
          <w:numId w:val="6"/>
        </w:numPr>
        <w:tabs>
          <w:tab w:val="left" w:pos="1311"/>
        </w:tabs>
        <w:spacing w:before="1"/>
        <w:ind w:right="363" w:firstLine="720"/>
        <w:rPr>
          <w:sz w:val="24"/>
        </w:rPr>
      </w:pPr>
      <w:r>
        <w:rPr>
          <w:sz w:val="24"/>
        </w:rPr>
        <w:t>ориентация</w:t>
      </w:r>
      <w:r>
        <w:rPr>
          <w:sz w:val="24"/>
        </w:rPr>
        <w:t xml:space="preserve">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персонажей литературных произведений.</w:t>
      </w:r>
    </w:p>
    <w:p>
      <w:pPr>
        <w:pStyle w:val="ListParagraph"/>
        <w:numPr>
          <w:ilvl w:val="1"/>
          <w:numId w:val="6"/>
        </w:numPr>
        <w:tabs>
          <w:tab w:val="left" w:pos="1354"/>
        </w:tabs>
        <w:ind w:right="368" w:firstLine="720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 xml:space="preserve">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>
      <w:pPr>
        <w:pStyle w:val="ListParagraph"/>
        <w:numPr>
          <w:ilvl w:val="1"/>
          <w:numId w:val="6"/>
        </w:numPr>
        <w:tabs>
          <w:tab w:val="left" w:pos="1455"/>
        </w:tabs>
        <w:ind w:right="364" w:firstLine="72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>
      <w:pPr>
        <w:pStyle w:val="ListParagraph"/>
        <w:numPr>
          <w:ilvl w:val="1"/>
          <w:numId w:val="6"/>
        </w:numPr>
        <w:tabs>
          <w:tab w:val="left" w:pos="1392"/>
        </w:tabs>
        <w:ind w:right="365" w:firstLine="720"/>
        <w:rPr>
          <w:sz w:val="24"/>
        </w:rPr>
      </w:pPr>
      <w:r>
        <w:rPr>
          <w:sz w:val="24"/>
        </w:rPr>
        <w:t>восприимчивость</w:t>
      </w:r>
      <w:r>
        <w:rPr>
          <w:sz w:val="24"/>
        </w:rPr>
        <w:t xml:space="preserve"> к разным видам искусства, традициям</w:t>
      </w:r>
      <w:r>
        <w:rPr>
          <w:sz w:val="24"/>
        </w:rPr>
        <w:t xml:space="preserve">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>
      <w:pPr>
        <w:pStyle w:val="ListParagraph"/>
        <w:numPr>
          <w:ilvl w:val="1"/>
          <w:numId w:val="6"/>
        </w:numPr>
        <w:tabs>
          <w:tab w:val="left" w:pos="1339"/>
        </w:tabs>
        <w:ind w:right="366" w:firstLine="720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 xml:space="preserve"> ценности отечественного и мирового искусства, роли этнических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осоз</w:t>
      </w:r>
      <w:r>
        <w:rPr>
          <w:sz w:val="24"/>
        </w:rPr>
        <w:t>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>
      <w:pPr>
        <w:pStyle w:val="ListParagraph"/>
        <w:numPr>
          <w:ilvl w:val="1"/>
          <w:numId w:val="6"/>
        </w:numPr>
        <w:tabs>
          <w:tab w:val="left" w:pos="1502"/>
        </w:tabs>
        <w:ind w:right="362" w:firstLine="72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>
      <w:pPr>
        <w:pStyle w:val="ListParagraph"/>
        <w:numPr>
          <w:ilvl w:val="1"/>
          <w:numId w:val="6"/>
        </w:numPr>
        <w:tabs>
          <w:tab w:val="left" w:pos="1303"/>
        </w:tabs>
        <w:ind w:left="1302" w:hanging="36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осуждая.</w:t>
      </w:r>
    </w:p>
    <w:p>
      <w:pPr>
        <w:pStyle w:val="ListParagraph"/>
        <w:numPr>
          <w:ilvl w:val="1"/>
          <w:numId w:val="6"/>
        </w:numPr>
        <w:tabs>
          <w:tab w:val="left" w:pos="1392"/>
        </w:tabs>
        <w:ind w:right="367" w:firstLine="72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 xml:space="preserve">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</w:p>
    <w:p>
      <w:pPr>
        <w:pStyle w:val="ListParagraph"/>
        <w:numPr>
          <w:ilvl w:val="1"/>
          <w:numId w:val="6"/>
        </w:numPr>
        <w:tabs>
          <w:tab w:val="left" w:pos="1371"/>
        </w:tabs>
        <w:ind w:right="365" w:firstLine="720"/>
        <w:rPr>
          <w:sz w:val="24"/>
        </w:rPr>
      </w:pPr>
      <w:r>
        <w:rPr>
          <w:sz w:val="24"/>
        </w:rPr>
        <w:t>установка</w:t>
      </w:r>
      <w:r>
        <w:rPr>
          <w:sz w:val="24"/>
        </w:rPr>
        <w:t xml:space="preserve"> на активное участие в решении практических задач (в рамках</w:t>
      </w:r>
      <w:r>
        <w:rPr>
          <w:sz w:val="24"/>
        </w:rPr>
        <w:t xml:space="preserve"> семьи,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 выполнять такого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ListParagraph"/>
        <w:numPr>
          <w:ilvl w:val="1"/>
          <w:numId w:val="6"/>
        </w:numPr>
        <w:tabs>
          <w:tab w:val="left" w:pos="1443"/>
        </w:tabs>
        <w:spacing w:before="1"/>
        <w:ind w:right="366" w:firstLine="72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литературы.</w:t>
      </w:r>
    </w:p>
    <w:p>
      <w:pPr>
        <w:pStyle w:val="ListParagraph"/>
        <w:numPr>
          <w:ilvl w:val="1"/>
          <w:numId w:val="6"/>
        </w:numPr>
        <w:tabs>
          <w:tab w:val="left" w:pos="1368"/>
        </w:tabs>
        <w:ind w:right="364" w:firstLine="720"/>
        <w:rPr>
          <w:sz w:val="24"/>
        </w:rPr>
      </w:pPr>
      <w:r>
        <w:rPr>
          <w:sz w:val="24"/>
        </w:rPr>
        <w:t>осознанный</w:t>
      </w:r>
      <w:r>
        <w:rPr>
          <w:sz w:val="24"/>
        </w:rPr>
        <w:t xml:space="preserve"> выбор и построение индивидуальной траектории образования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личных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>
      <w:pPr>
        <w:pStyle w:val="ListParagraph"/>
        <w:numPr>
          <w:ilvl w:val="1"/>
          <w:numId w:val="6"/>
        </w:numPr>
        <w:tabs>
          <w:tab w:val="left" w:pos="1320"/>
        </w:tabs>
        <w:ind w:right="364" w:firstLine="720"/>
        <w:rPr>
          <w:sz w:val="24"/>
        </w:rPr>
      </w:pPr>
      <w:r>
        <w:rPr>
          <w:sz w:val="24"/>
        </w:rPr>
        <w:t>ориентация</w:t>
      </w:r>
      <w:r>
        <w:rPr>
          <w:sz w:val="24"/>
        </w:rPr>
        <w:t xml:space="preserve"> на применение знаний из социальных и естественных наук для решения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окружающей среды, планирования поступков и оценки их возможных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>
      <w:pPr>
        <w:pStyle w:val="ListParagraph"/>
        <w:numPr>
          <w:ilvl w:val="1"/>
          <w:numId w:val="6"/>
        </w:numPr>
        <w:tabs>
          <w:tab w:val="left" w:pos="1622"/>
        </w:tabs>
        <w:ind w:right="363" w:firstLine="72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>
      <w:pPr>
        <w:pStyle w:val="ListParagraph"/>
        <w:numPr>
          <w:ilvl w:val="1"/>
          <w:numId w:val="6"/>
        </w:numPr>
        <w:tabs>
          <w:tab w:val="left" w:pos="1320"/>
        </w:tabs>
        <w:ind w:right="361" w:firstLine="720"/>
        <w:rPr>
          <w:sz w:val="24"/>
        </w:rPr>
      </w:pPr>
      <w:r>
        <w:rPr>
          <w:sz w:val="24"/>
        </w:rPr>
        <w:t>ориентация</w:t>
      </w:r>
      <w:r>
        <w:rPr>
          <w:sz w:val="24"/>
        </w:rPr>
        <w:t xml:space="preserve"> в деятельности на</w:t>
      </w:r>
      <w:r>
        <w:rPr>
          <w:sz w:val="24"/>
        </w:rPr>
        <w:t xml:space="preserve">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развития человека, природы и общества, взаимосвязях человека с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spacing w:line="275" w:lineRule="exact"/>
        <w:ind w:left="1300"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>
      <w:pPr>
        <w:pStyle w:val="ListParagraph"/>
        <w:numPr>
          <w:ilvl w:val="1"/>
          <w:numId w:val="6"/>
        </w:numPr>
        <w:tabs>
          <w:tab w:val="left" w:pos="1718"/>
        </w:tabs>
        <w:ind w:right="358" w:firstLine="72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5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5"/>
          <w:sz w:val="24"/>
        </w:rPr>
        <w:t xml:space="preserve"> </w:t>
      </w:r>
      <w:r>
        <w:rPr>
          <w:sz w:val="24"/>
        </w:rPr>
        <w:t>семью,</w:t>
      </w:r>
      <w:r>
        <w:rPr>
          <w:spacing w:val="5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5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</w:p>
    <w:p>
      <w:pPr>
        <w:jc w:val="both"/>
        <w:rPr>
          <w:sz w:val="24"/>
        </w:r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BodyText"/>
        <w:spacing w:before="73"/>
        <w:ind w:right="367" w:firstLine="0"/>
      </w:pPr>
      <w:r>
        <w:t>профессиональной</w:t>
      </w:r>
      <w:r>
        <w:t xml:space="preserve"> 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>
      <w:pPr>
        <w:pStyle w:val="ListParagraph"/>
        <w:numPr>
          <w:ilvl w:val="1"/>
          <w:numId w:val="6"/>
        </w:numPr>
        <w:tabs>
          <w:tab w:val="left" w:pos="1335"/>
        </w:tabs>
        <w:ind w:right="364" w:firstLine="720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в</w:t>
      </w:r>
      <w:r>
        <w:rPr>
          <w:sz w:val="24"/>
        </w:rPr>
        <w:t>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>
      <w:pPr>
        <w:pStyle w:val="ListParagraph"/>
        <w:numPr>
          <w:ilvl w:val="1"/>
          <w:numId w:val="6"/>
        </w:numPr>
        <w:tabs>
          <w:tab w:val="left" w:pos="1423"/>
        </w:tabs>
        <w:spacing w:before="1"/>
        <w:ind w:right="366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 xml:space="preserve"> 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понятиями, 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экономики.</w:t>
      </w:r>
    </w:p>
    <w:p>
      <w:pPr>
        <w:pStyle w:val="ListParagraph"/>
        <w:numPr>
          <w:ilvl w:val="1"/>
          <w:numId w:val="6"/>
        </w:numPr>
        <w:tabs>
          <w:tab w:val="left" w:pos="1359"/>
        </w:tabs>
        <w:ind w:right="357" w:firstLine="72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 xml:space="preserve"> свои действия с учётом влияния на окружающую среду, достиж</w:t>
      </w:r>
      <w:r>
        <w:rPr>
          <w:sz w:val="24"/>
        </w:rPr>
        <w:t>ений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последствий.</w:t>
      </w:r>
    </w:p>
    <w:p>
      <w:pPr>
        <w:pStyle w:val="ListParagraph"/>
        <w:numPr>
          <w:ilvl w:val="1"/>
          <w:numId w:val="6"/>
        </w:numPr>
        <w:tabs>
          <w:tab w:val="left" w:pos="1354"/>
        </w:tabs>
        <w:ind w:right="366" w:firstLine="72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 xml:space="preserve">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>
      <w:pPr>
        <w:pStyle w:val="Heading1"/>
        <w:spacing w:before="5" w:line="274" w:lineRule="exact"/>
        <w:ind w:left="4207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>
      <w:pPr>
        <w:pStyle w:val="BodyText"/>
        <w:ind w:right="36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</w:t>
      </w:r>
      <w:r>
        <w:t>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>
      <w:pPr>
        <w:spacing w:before="3"/>
        <w:ind w:left="940"/>
        <w:jc w:val="both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>
      <w:pPr>
        <w:pStyle w:val="Heading1"/>
        <w:numPr>
          <w:ilvl w:val="0"/>
          <w:numId w:val="4"/>
        </w:numPr>
        <w:tabs>
          <w:tab w:val="left" w:pos="480"/>
        </w:tabs>
        <w:spacing w:line="274" w:lineRule="exact"/>
        <w:jc w:val="both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>
      <w:pPr>
        <w:pStyle w:val="ListParagraph"/>
        <w:numPr>
          <w:ilvl w:val="1"/>
          <w:numId w:val="4"/>
        </w:numPr>
        <w:tabs>
          <w:tab w:val="left" w:pos="1626"/>
          <w:tab w:val="left" w:pos="1627"/>
          <w:tab w:val="left" w:pos="1962"/>
          <w:tab w:val="left" w:pos="2904"/>
          <w:tab w:val="left" w:pos="4626"/>
          <w:tab w:val="left" w:pos="5528"/>
          <w:tab w:val="left" w:pos="6694"/>
          <w:tab w:val="left" w:pos="8569"/>
          <w:tab w:val="left" w:pos="8921"/>
          <w:tab w:val="left" w:pos="10567"/>
        </w:tabs>
        <w:ind w:right="363" w:firstLine="720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учётом</w:t>
      </w:r>
      <w:r>
        <w:rPr>
          <w:sz w:val="24"/>
        </w:rPr>
        <w:tab/>
        <w:t>предложенной</w:t>
      </w:r>
      <w:r>
        <w:rPr>
          <w:sz w:val="24"/>
        </w:rPr>
        <w:tab/>
        <w:t>задачи</w:t>
      </w:r>
      <w:r>
        <w:rPr>
          <w:sz w:val="24"/>
        </w:rPr>
        <w:tab/>
        <w:t>выявлять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над текстом.</w:t>
      </w:r>
    </w:p>
    <w:p>
      <w:pPr>
        <w:pStyle w:val="ListParagraph"/>
        <w:numPr>
          <w:ilvl w:val="1"/>
          <w:numId w:val="4"/>
        </w:numPr>
        <w:tabs>
          <w:tab w:val="left" w:pos="1359"/>
        </w:tabs>
        <w:ind w:right="364" w:firstLine="720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>
      <w:pPr>
        <w:pStyle w:val="ListParagraph"/>
        <w:numPr>
          <w:ilvl w:val="1"/>
          <w:numId w:val="4"/>
        </w:numPr>
        <w:tabs>
          <w:tab w:val="left" w:pos="1468"/>
          <w:tab w:val="left" w:pos="1469"/>
        </w:tabs>
        <w:ind w:right="364" w:firstLine="72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>
      <w:pPr>
        <w:pStyle w:val="ListParagraph"/>
        <w:numPr>
          <w:ilvl w:val="1"/>
          <w:numId w:val="4"/>
        </w:numPr>
        <w:tabs>
          <w:tab w:val="left" w:pos="1301"/>
        </w:tabs>
        <w:ind w:left="130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>
      <w:pPr>
        <w:pStyle w:val="ListParagraph"/>
        <w:numPr>
          <w:ilvl w:val="1"/>
          <w:numId w:val="4"/>
        </w:numPr>
        <w:tabs>
          <w:tab w:val="left" w:pos="1569"/>
          <w:tab w:val="left" w:pos="1570"/>
        </w:tabs>
        <w:ind w:right="365" w:firstLine="72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аналогии.</w:t>
      </w:r>
    </w:p>
    <w:p>
      <w:pPr>
        <w:pStyle w:val="ListParagraph"/>
        <w:numPr>
          <w:ilvl w:val="1"/>
          <w:numId w:val="4"/>
        </w:numPr>
        <w:tabs>
          <w:tab w:val="left" w:pos="1301"/>
        </w:tabs>
        <w:ind w:left="130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взаимосвязях.</w:t>
      </w:r>
    </w:p>
    <w:p>
      <w:pPr>
        <w:pStyle w:val="ListParagraph"/>
        <w:numPr>
          <w:ilvl w:val="1"/>
          <w:numId w:val="4"/>
        </w:numPr>
        <w:tabs>
          <w:tab w:val="left" w:pos="1349"/>
        </w:tabs>
        <w:ind w:right="358" w:firstLine="72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текстов.</w:t>
      </w:r>
    </w:p>
    <w:p>
      <w:pPr>
        <w:pStyle w:val="Heading1"/>
        <w:numPr>
          <w:ilvl w:val="0"/>
          <w:numId w:val="4"/>
        </w:numPr>
        <w:tabs>
          <w:tab w:val="left" w:pos="480"/>
        </w:tabs>
        <w:spacing w:before="3" w:line="274" w:lineRule="exac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>
      <w:pPr>
        <w:pStyle w:val="ListParagraph"/>
        <w:numPr>
          <w:ilvl w:val="1"/>
          <w:numId w:val="4"/>
        </w:numPr>
        <w:tabs>
          <w:tab w:val="left" w:pos="1541"/>
        </w:tabs>
        <w:ind w:right="362" w:firstLine="72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данное.</w:t>
      </w:r>
    </w:p>
    <w:p>
      <w:pPr>
        <w:pStyle w:val="ListParagraph"/>
        <w:numPr>
          <w:ilvl w:val="1"/>
          <w:numId w:val="4"/>
        </w:numPr>
        <w:tabs>
          <w:tab w:val="left" w:pos="1469"/>
        </w:tabs>
        <w:ind w:right="360" w:firstLine="72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>
      <w:pPr>
        <w:pStyle w:val="ListParagraph"/>
        <w:numPr>
          <w:ilvl w:val="1"/>
          <w:numId w:val="4"/>
        </w:numPr>
        <w:tabs>
          <w:tab w:val="left" w:pos="1502"/>
        </w:tabs>
        <w:ind w:right="362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мнение.</w:t>
      </w:r>
    </w:p>
    <w:p>
      <w:pPr>
        <w:pStyle w:val="ListParagraph"/>
        <w:numPr>
          <w:ilvl w:val="1"/>
          <w:numId w:val="4"/>
        </w:numPr>
        <w:tabs>
          <w:tab w:val="left" w:pos="1555"/>
        </w:tabs>
        <w:ind w:right="357" w:firstLine="72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>
      <w:pPr>
        <w:pStyle w:val="ListParagraph"/>
        <w:numPr>
          <w:ilvl w:val="1"/>
          <w:numId w:val="4"/>
        </w:numPr>
        <w:tabs>
          <w:tab w:val="left" w:pos="1479"/>
        </w:tabs>
        <w:ind w:right="365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исследования.</w:t>
      </w:r>
    </w:p>
    <w:p>
      <w:pPr>
        <w:pStyle w:val="ListParagraph"/>
        <w:numPr>
          <w:ilvl w:val="1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</w:t>
      </w:r>
      <w:r>
        <w:rPr>
          <w:sz w:val="24"/>
        </w:rPr>
        <w:t>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обобщений.</w:t>
      </w:r>
    </w:p>
    <w:p>
      <w:pPr>
        <w:pStyle w:val="Heading1"/>
        <w:numPr>
          <w:ilvl w:val="0"/>
          <w:numId w:val="4"/>
        </w:numPr>
        <w:tabs>
          <w:tab w:val="left" w:pos="480"/>
        </w:tabs>
        <w:spacing w:before="3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ListParagraph"/>
        <w:numPr>
          <w:ilvl w:val="0"/>
          <w:numId w:val="6"/>
        </w:numPr>
        <w:tabs>
          <w:tab w:val="left" w:pos="686"/>
        </w:tabs>
        <w:ind w:right="365" w:firstLine="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 xml:space="preserve"> различные методы, инструменты и запросы при поиске и отборе литературной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критериев.</w:t>
      </w:r>
    </w:p>
    <w:p>
      <w:pPr>
        <w:pStyle w:val="ListParagraph"/>
        <w:numPr>
          <w:ilvl w:val="1"/>
          <w:numId w:val="6"/>
        </w:numPr>
        <w:tabs>
          <w:tab w:val="left" w:pos="1330"/>
        </w:tabs>
        <w:ind w:right="362" w:firstLine="720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 xml:space="preserve">, </w:t>
      </w:r>
      <w:r>
        <w:rPr>
          <w:sz w:val="24"/>
        </w:rPr>
        <w:t>анализировать, систематизировать и интерпретировать литературную и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 представления.</w:t>
      </w:r>
    </w:p>
    <w:p>
      <w:pPr>
        <w:pStyle w:val="ListParagraph"/>
        <w:numPr>
          <w:ilvl w:val="1"/>
          <w:numId w:val="6"/>
        </w:numPr>
        <w:tabs>
          <w:tab w:val="left" w:pos="1344"/>
        </w:tabs>
        <w:ind w:right="365" w:firstLine="720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 xml:space="preserve"> сходные аргументы (подтверждающие или опровергающие одну и ту же 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источниках.</w:t>
      </w:r>
    </w:p>
    <w:p>
      <w:pPr>
        <w:pStyle w:val="Heading2"/>
        <w:ind w:left="2555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>
      <w:pPr>
        <w:pStyle w:val="ListParagraph"/>
        <w:numPr>
          <w:ilvl w:val="0"/>
          <w:numId w:val="3"/>
        </w:numPr>
        <w:tabs>
          <w:tab w:val="left" w:pos="1200"/>
        </w:tabs>
        <w:rPr>
          <w:b/>
          <w:sz w:val="24"/>
        </w:rPr>
      </w:pPr>
      <w:r>
        <w:rPr>
          <w:b/>
          <w:i/>
          <w:sz w:val="24"/>
        </w:rPr>
        <w:t>Общение</w:t>
      </w:r>
      <w:r>
        <w:rPr>
          <w:b/>
          <w:sz w:val="24"/>
        </w:rPr>
        <w:t>:</w:t>
      </w:r>
    </w:p>
    <w:p>
      <w:pPr>
        <w:rPr>
          <w:sz w:val="24"/>
        </w:r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ListParagraph"/>
        <w:numPr>
          <w:ilvl w:val="1"/>
          <w:numId w:val="6"/>
        </w:numPr>
        <w:tabs>
          <w:tab w:val="left" w:pos="1311"/>
        </w:tabs>
        <w:spacing w:before="73"/>
        <w:ind w:right="365" w:firstLine="720"/>
        <w:rPr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 xml:space="preserve"> и формулировать суждения, выражать эмоции в соответствии с условиями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текстах.</w:t>
      </w:r>
    </w:p>
    <w:p>
      <w:pPr>
        <w:pStyle w:val="ListParagraph"/>
        <w:numPr>
          <w:ilvl w:val="1"/>
          <w:numId w:val="6"/>
        </w:numPr>
        <w:tabs>
          <w:tab w:val="left" w:pos="1493"/>
        </w:tabs>
        <w:ind w:right="362" w:firstLine="72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возражения.</w:t>
      </w:r>
    </w:p>
    <w:p>
      <w:pPr>
        <w:pStyle w:val="ListParagraph"/>
        <w:numPr>
          <w:ilvl w:val="1"/>
          <w:numId w:val="6"/>
        </w:numPr>
        <w:tabs>
          <w:tab w:val="left" w:pos="1387"/>
        </w:tabs>
        <w:spacing w:before="1"/>
        <w:ind w:right="365" w:firstLine="720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ходе учебного диалога и/или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лагожелательности общения.</w:t>
      </w:r>
    </w:p>
    <w:p>
      <w:pPr>
        <w:pStyle w:val="ListParagraph"/>
        <w:numPr>
          <w:ilvl w:val="1"/>
          <w:numId w:val="6"/>
        </w:numPr>
        <w:tabs>
          <w:tab w:val="left" w:pos="1411"/>
        </w:tabs>
        <w:ind w:right="355" w:firstLine="720"/>
        <w:rPr>
          <w:sz w:val="24"/>
        </w:rPr>
      </w:pPr>
      <w:r>
        <w:rPr>
          <w:sz w:val="24"/>
        </w:rPr>
        <w:t>сопоставлять</w:t>
      </w:r>
      <w:r>
        <w:rPr>
          <w:sz w:val="24"/>
        </w:rPr>
        <w:t xml:space="preserve">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позиций.</w:t>
      </w:r>
    </w:p>
    <w:p>
      <w:pPr>
        <w:pStyle w:val="ListParagraph"/>
        <w:numPr>
          <w:ilvl w:val="1"/>
          <w:numId w:val="6"/>
        </w:numPr>
        <w:tabs>
          <w:tab w:val="left" w:pos="1627"/>
        </w:tabs>
        <w:ind w:right="365" w:firstLine="72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проекта).</w:t>
      </w:r>
    </w:p>
    <w:p>
      <w:pPr>
        <w:pStyle w:val="Heading2"/>
        <w:numPr>
          <w:ilvl w:val="0"/>
          <w:numId w:val="3"/>
        </w:numPr>
        <w:tabs>
          <w:tab w:val="left" w:pos="1201"/>
        </w:tabs>
        <w:spacing w:before="5" w:line="274" w:lineRule="exact"/>
        <w:ind w:left="1200" w:hanging="261"/>
        <w:jc w:val="both"/>
        <w:rPr>
          <w:i w:val="0"/>
        </w:rPr>
      </w:pPr>
      <w:r>
        <w:rPr>
          <w:i w:val="0"/>
        </w:rPr>
        <w:t>С</w:t>
      </w:r>
      <w:r>
        <w:t>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i w:val="0"/>
        </w:rPr>
        <w:t>:</w:t>
      </w:r>
    </w:p>
    <w:p>
      <w:pPr>
        <w:pStyle w:val="ListParagraph"/>
        <w:numPr>
          <w:ilvl w:val="1"/>
          <w:numId w:val="6"/>
        </w:numPr>
        <w:tabs>
          <w:tab w:val="left" w:pos="1656"/>
        </w:tabs>
        <w:ind w:right="357" w:firstLine="72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>
      <w:pPr>
        <w:pStyle w:val="ListParagraph"/>
        <w:numPr>
          <w:ilvl w:val="1"/>
          <w:numId w:val="6"/>
        </w:numPr>
        <w:tabs>
          <w:tab w:val="left" w:pos="1303"/>
        </w:tabs>
        <w:ind w:left="1302" w:hanging="36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>
      <w:pPr>
        <w:pStyle w:val="ListParagraph"/>
        <w:numPr>
          <w:ilvl w:val="1"/>
          <w:numId w:val="6"/>
        </w:numPr>
        <w:tabs>
          <w:tab w:val="left" w:pos="1488"/>
        </w:tabs>
        <w:ind w:right="354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свою роль (с учётом предпочтений и воз</w:t>
      </w:r>
      <w:r>
        <w:rPr>
          <w:sz w:val="24"/>
        </w:rPr>
        <w:t>можностей всех участников 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 (обсуждения,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8"/>
          <w:sz w:val="24"/>
        </w:rPr>
        <w:t xml:space="preserve"> </w:t>
      </w:r>
      <w:r>
        <w:rPr>
          <w:sz w:val="24"/>
        </w:rPr>
        <w:t>и иные).</w:t>
      </w:r>
    </w:p>
    <w:p>
      <w:pPr>
        <w:pStyle w:val="ListParagraph"/>
        <w:numPr>
          <w:ilvl w:val="1"/>
          <w:numId w:val="6"/>
        </w:numPr>
        <w:tabs>
          <w:tab w:val="left" w:pos="1584"/>
        </w:tabs>
        <w:ind w:right="360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 свои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>
      <w:pPr>
        <w:pStyle w:val="ListParagraph"/>
        <w:numPr>
          <w:ilvl w:val="1"/>
          <w:numId w:val="6"/>
        </w:numPr>
        <w:tabs>
          <w:tab w:val="left" w:pos="1359"/>
        </w:tabs>
        <w:ind w:right="361" w:firstLine="72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 xml:space="preserve">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сво</w:t>
      </w:r>
      <w:r>
        <w:rPr>
          <w:sz w:val="24"/>
        </w:rPr>
        <w:t>и возражения.</w:t>
      </w:r>
    </w:p>
    <w:p>
      <w:pPr>
        <w:pStyle w:val="ListParagraph"/>
        <w:numPr>
          <w:ilvl w:val="1"/>
          <w:numId w:val="6"/>
        </w:numPr>
        <w:tabs>
          <w:tab w:val="left" w:pos="1387"/>
        </w:tabs>
        <w:ind w:right="357" w:firstLine="720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ходе учебного диалога и/или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общения.</w:t>
      </w:r>
    </w:p>
    <w:p>
      <w:pPr>
        <w:pStyle w:val="ListParagraph"/>
        <w:numPr>
          <w:ilvl w:val="1"/>
          <w:numId w:val="6"/>
        </w:numPr>
        <w:tabs>
          <w:tab w:val="left" w:pos="1411"/>
        </w:tabs>
        <w:ind w:right="363" w:firstLine="720"/>
        <w:rPr>
          <w:sz w:val="24"/>
        </w:rPr>
      </w:pPr>
      <w:r>
        <w:rPr>
          <w:sz w:val="24"/>
        </w:rPr>
        <w:t>сопоставлять</w:t>
      </w:r>
      <w:r>
        <w:rPr>
          <w:sz w:val="24"/>
        </w:rPr>
        <w:t xml:space="preserve"> свои суждения с суждениями других участников</w:t>
      </w:r>
      <w:r>
        <w:rPr>
          <w:sz w:val="24"/>
        </w:rPr>
        <w:t xml:space="preserve">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позиций.</w:t>
      </w:r>
    </w:p>
    <w:p>
      <w:pPr>
        <w:pStyle w:val="ListParagraph"/>
        <w:numPr>
          <w:ilvl w:val="1"/>
          <w:numId w:val="6"/>
        </w:numPr>
        <w:tabs>
          <w:tab w:val="left" w:pos="1627"/>
        </w:tabs>
        <w:ind w:right="362" w:firstLine="72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проекта).</w:t>
      </w:r>
    </w:p>
    <w:p>
      <w:pPr>
        <w:pStyle w:val="Heading2"/>
        <w:spacing w:before="4"/>
        <w:ind w:left="2814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действия:</w:t>
      </w:r>
    </w:p>
    <w:p>
      <w:pPr>
        <w:pStyle w:val="ListParagraph"/>
        <w:numPr>
          <w:ilvl w:val="0"/>
          <w:numId w:val="2"/>
        </w:numPr>
        <w:tabs>
          <w:tab w:val="left" w:pos="1200"/>
        </w:tabs>
        <w:spacing w:line="274" w:lineRule="exact"/>
        <w:jc w:val="both"/>
        <w:rPr>
          <w:b/>
          <w:sz w:val="24"/>
        </w:rPr>
      </w:pPr>
      <w:r>
        <w:rPr>
          <w:b/>
          <w:i/>
          <w:sz w:val="24"/>
        </w:rPr>
        <w:t>Самоорганизация</w:t>
      </w:r>
      <w:r>
        <w:rPr>
          <w:b/>
          <w:sz w:val="24"/>
        </w:rPr>
        <w:t>: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right="361" w:firstLine="720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 xml:space="preserve"> проблемы для решения </w:t>
      </w:r>
      <w:r>
        <w:rPr>
          <w:sz w:val="24"/>
        </w:rPr>
        <w:t>в учебных и жизненных ситуациях, анализируя 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литературе.</w:t>
      </w:r>
    </w:p>
    <w:p>
      <w:pPr>
        <w:pStyle w:val="ListParagraph"/>
        <w:numPr>
          <w:ilvl w:val="1"/>
          <w:numId w:val="6"/>
        </w:numPr>
        <w:tabs>
          <w:tab w:val="left" w:pos="1397"/>
        </w:tabs>
        <w:ind w:right="367" w:firstLine="720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 xml:space="preserve"> в различных подходах принятия решений (индивидуальное,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группой).</w:t>
      </w:r>
    </w:p>
    <w:p>
      <w:pPr>
        <w:pStyle w:val="ListParagraph"/>
        <w:numPr>
          <w:ilvl w:val="1"/>
          <w:numId w:val="6"/>
        </w:numPr>
        <w:tabs>
          <w:tab w:val="left" w:pos="1363"/>
        </w:tabs>
        <w:ind w:right="363" w:firstLine="72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 xml:space="preserve"> составлять алгоритм </w:t>
      </w:r>
      <w:r>
        <w:rPr>
          <w:sz w:val="24"/>
        </w:rPr>
        <w:t>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>
      <w:pPr>
        <w:pStyle w:val="ListParagraph"/>
        <w:numPr>
          <w:ilvl w:val="1"/>
          <w:numId w:val="6"/>
        </w:numPr>
        <w:tabs>
          <w:tab w:val="left" w:pos="1536"/>
        </w:tabs>
        <w:ind w:right="359" w:firstLine="72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>
      <w:pPr>
        <w:pStyle w:val="Heading2"/>
        <w:numPr>
          <w:ilvl w:val="0"/>
          <w:numId w:val="2"/>
        </w:numPr>
        <w:tabs>
          <w:tab w:val="left" w:pos="1200"/>
        </w:tabs>
        <w:jc w:val="both"/>
        <w:rPr>
          <w:i w:val="0"/>
        </w:rPr>
      </w:pPr>
      <w:r>
        <w:rPr>
          <w:i w:val="0"/>
        </w:rPr>
        <w:t>С</w:t>
      </w:r>
      <w:r>
        <w:t>амоконтроль</w:t>
      </w:r>
      <w:r>
        <w:rPr>
          <w:i w:val="0"/>
        </w:rPr>
        <w:t>:</w:t>
      </w:r>
    </w:p>
    <w:p>
      <w:pPr>
        <w:pStyle w:val="ListParagraph"/>
        <w:numPr>
          <w:ilvl w:val="1"/>
          <w:numId w:val="6"/>
        </w:numPr>
        <w:tabs>
          <w:tab w:val="left" w:pos="1344"/>
        </w:tabs>
        <w:ind w:right="356" w:firstLine="7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7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рефлекси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её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>
      <w:pPr>
        <w:pStyle w:val="ListParagraph"/>
        <w:numPr>
          <w:ilvl w:val="1"/>
          <w:numId w:val="6"/>
        </w:numPr>
        <w:tabs>
          <w:tab w:val="left" w:pos="1408"/>
          <w:tab w:val="left" w:pos="1409"/>
        </w:tabs>
        <w:ind w:right="365" w:firstLine="72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5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7"/>
          <w:sz w:val="24"/>
        </w:rPr>
        <w:t xml:space="preserve"> </w:t>
      </w:r>
      <w:r>
        <w:rPr>
          <w:sz w:val="24"/>
        </w:rPr>
        <w:t>могут</w:t>
      </w:r>
      <w:r>
        <w:rPr>
          <w:spacing w:val="4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адаптировать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 обстоятельствам.</w:t>
      </w:r>
    </w:p>
    <w:p>
      <w:pPr>
        <w:pStyle w:val="ListParagraph"/>
        <w:numPr>
          <w:ilvl w:val="1"/>
          <w:numId w:val="6"/>
        </w:numPr>
        <w:tabs>
          <w:tab w:val="left" w:pos="1335"/>
        </w:tabs>
        <w:ind w:right="361" w:firstLine="7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недостижения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>
      <w:pPr>
        <w:rPr>
          <w:sz w:val="24"/>
        </w:r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ListParagraph"/>
        <w:numPr>
          <w:ilvl w:val="1"/>
          <w:numId w:val="6"/>
        </w:numPr>
        <w:tabs>
          <w:tab w:val="left" w:pos="1431"/>
        </w:tabs>
        <w:spacing w:before="73"/>
        <w:ind w:right="358" w:firstLine="72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ситуаций, установленных ошибок, возникших трудностей, </w:t>
      </w:r>
      <w:r>
        <w:rPr>
          <w:sz w:val="24"/>
        </w:rPr>
        <w:t>оценивать соответствие результата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>
      <w:pPr>
        <w:pStyle w:val="Heading2"/>
        <w:numPr>
          <w:ilvl w:val="0"/>
          <w:numId w:val="2"/>
        </w:numPr>
        <w:tabs>
          <w:tab w:val="left" w:pos="1200"/>
        </w:tabs>
        <w:spacing w:before="6" w:line="274" w:lineRule="exact"/>
        <w:jc w:val="both"/>
        <w:rPr>
          <w:i w:val="0"/>
        </w:rPr>
      </w:pPr>
      <w:r>
        <w:t>Эмоциональный</w:t>
      </w:r>
      <w:r>
        <w:rPr>
          <w:spacing w:val="-3"/>
        </w:rPr>
        <w:t xml:space="preserve"> </w:t>
      </w:r>
      <w:r>
        <w:t>интеллект</w:t>
      </w:r>
      <w:r>
        <w:rPr>
          <w:i w:val="0"/>
        </w:rPr>
        <w:t>:</w:t>
      </w:r>
    </w:p>
    <w:p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right="364" w:firstLine="72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>
      <w:pPr>
        <w:pStyle w:val="ListParagraph"/>
        <w:numPr>
          <w:ilvl w:val="1"/>
          <w:numId w:val="6"/>
        </w:numPr>
        <w:tabs>
          <w:tab w:val="left" w:pos="1492"/>
          <w:tab w:val="left" w:pos="1493"/>
        </w:tabs>
        <w:ind w:right="363" w:firstLine="72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32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2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из художественной литературы.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>
      <w:pPr>
        <w:pStyle w:val="Heading2"/>
        <w:numPr>
          <w:ilvl w:val="0"/>
          <w:numId w:val="2"/>
        </w:numPr>
        <w:tabs>
          <w:tab w:val="left" w:pos="1200"/>
        </w:tabs>
        <w:spacing w:before="2" w:line="274" w:lineRule="exact"/>
        <w:rPr>
          <w:i w:val="0"/>
        </w:rPr>
      </w:pPr>
      <w:r>
        <w:t>Принятие</w:t>
      </w:r>
      <w:r>
        <w:rPr>
          <w:spacing w:val="-3"/>
        </w:rPr>
        <w:t xml:space="preserve"> </w:t>
      </w:r>
      <w:r>
        <w:t>себя и</w:t>
      </w:r>
      <w:r>
        <w:rPr>
          <w:spacing w:val="-2"/>
        </w:rPr>
        <w:t xml:space="preserve"> </w:t>
      </w:r>
      <w:r>
        <w:t>других</w:t>
      </w:r>
      <w:r>
        <w:rPr>
          <w:i w:val="0"/>
        </w:rPr>
        <w:t>:</w:t>
      </w:r>
    </w:p>
    <w:p>
      <w:pPr>
        <w:pStyle w:val="ListParagraph"/>
        <w:numPr>
          <w:ilvl w:val="1"/>
          <w:numId w:val="6"/>
        </w:numPr>
        <w:tabs>
          <w:tab w:val="left" w:pos="1708"/>
          <w:tab w:val="left" w:pos="1709"/>
          <w:tab w:val="left" w:pos="3024"/>
          <w:tab w:val="left" w:pos="4427"/>
          <w:tab w:val="left" w:pos="4809"/>
          <w:tab w:val="left" w:pos="5921"/>
          <w:tab w:val="left" w:pos="7167"/>
          <w:tab w:val="left" w:pos="7754"/>
          <w:tab w:val="left" w:pos="8905"/>
          <w:tab w:val="left" w:pos="10328"/>
        </w:tabs>
        <w:ind w:right="360" w:firstLine="720"/>
        <w:jc w:val="left"/>
        <w:rPr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другому</w:t>
      </w:r>
      <w:r>
        <w:rPr>
          <w:sz w:val="24"/>
        </w:rPr>
        <w:tab/>
        <w:t>человеку,</w:t>
      </w:r>
      <w:r>
        <w:rPr>
          <w:sz w:val="24"/>
        </w:rPr>
        <w:tab/>
        <w:t>его</w:t>
      </w:r>
      <w:r>
        <w:rPr>
          <w:sz w:val="24"/>
        </w:rPr>
        <w:tab/>
        <w:t>мнению,</w:t>
      </w:r>
      <w:r>
        <w:rPr>
          <w:sz w:val="24"/>
        </w:rPr>
        <w:tab/>
        <w:t>размышляя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</w:p>
    <w:p>
      <w:pPr>
        <w:pStyle w:val="ListParagraph"/>
        <w:numPr>
          <w:ilvl w:val="1"/>
          <w:numId w:val="6"/>
        </w:numPr>
        <w:tabs>
          <w:tab w:val="left" w:pos="1339"/>
        </w:tabs>
        <w:ind w:right="358" w:firstLine="72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такое</w:t>
      </w:r>
      <w:r>
        <w:rPr>
          <w:spacing w:val="20"/>
          <w:sz w:val="24"/>
        </w:rPr>
        <w:t xml:space="preserve"> </w:t>
      </w:r>
      <w:r>
        <w:rPr>
          <w:sz w:val="24"/>
        </w:rPr>
        <w:t>же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себя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осуждая.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>
      <w:pPr>
        <w:pStyle w:val="Heading1"/>
        <w:spacing w:before="3" w:line="274" w:lineRule="exact"/>
        <w:ind w:left="4109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>
      <w:pPr>
        <w:pStyle w:val="ListParagraph"/>
        <w:numPr>
          <w:ilvl w:val="1"/>
          <w:numId w:val="6"/>
        </w:numPr>
        <w:tabs>
          <w:tab w:val="left" w:pos="1411"/>
        </w:tabs>
        <w:ind w:right="362" w:firstLine="72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фрагменты 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 и</w:t>
      </w:r>
      <w:r>
        <w:rPr>
          <w:spacing w:val="59"/>
          <w:sz w:val="24"/>
        </w:rPr>
        <w:t xml:space="preserve"> </w:t>
      </w:r>
      <w:r>
        <w:rPr>
          <w:sz w:val="24"/>
        </w:rPr>
        <w:t>публицистики.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>
      <w:pPr>
        <w:pStyle w:val="ListParagraph"/>
        <w:numPr>
          <w:ilvl w:val="1"/>
          <w:numId w:val="6"/>
        </w:numPr>
        <w:tabs>
          <w:tab w:val="left" w:pos="1852"/>
          <w:tab w:val="left" w:pos="1853"/>
          <w:tab w:val="left" w:pos="4203"/>
          <w:tab w:val="left" w:pos="6894"/>
          <w:tab w:val="left" w:pos="8228"/>
          <w:tab w:val="left" w:pos="9149"/>
        </w:tabs>
        <w:ind w:right="358" w:firstLine="72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героев-персонажей,</w:t>
      </w:r>
      <w:r>
        <w:rPr>
          <w:sz w:val="24"/>
        </w:rPr>
        <w:tab/>
        <w:t>давать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сравнительные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характеристики.</w:t>
      </w:r>
    </w:p>
    <w:p>
      <w:pPr>
        <w:pStyle w:val="ListParagraph"/>
        <w:numPr>
          <w:ilvl w:val="1"/>
          <w:numId w:val="6"/>
        </w:numPr>
        <w:tabs>
          <w:tab w:val="left" w:pos="1241"/>
        </w:tabs>
        <w:ind w:left="1240" w:hanging="30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>
      <w:pPr>
        <w:pStyle w:val="ListParagraph"/>
        <w:numPr>
          <w:ilvl w:val="1"/>
          <w:numId w:val="6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персонажей.</w:t>
      </w:r>
    </w:p>
    <w:p>
      <w:pPr>
        <w:pStyle w:val="ListParagraph"/>
        <w:numPr>
          <w:ilvl w:val="1"/>
          <w:numId w:val="6"/>
        </w:numPr>
        <w:tabs>
          <w:tab w:val="left" w:pos="1282"/>
        </w:tabs>
        <w:ind w:right="365" w:firstLine="72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 xml:space="preserve"> в беседе и диалоге о прочитанном произведении, подбирать аргументы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прочитанного.</w:t>
      </w:r>
    </w:p>
    <w:p>
      <w:pPr>
        <w:pStyle w:val="ListParagraph"/>
        <w:numPr>
          <w:ilvl w:val="1"/>
          <w:numId w:val="6"/>
        </w:numPr>
        <w:tabs>
          <w:tab w:val="left" w:pos="1241"/>
        </w:tabs>
        <w:ind w:left="1240" w:hanging="301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 xml:space="preserve"> 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>
      <w:pPr>
        <w:pStyle w:val="ListParagraph"/>
        <w:numPr>
          <w:ilvl w:val="1"/>
          <w:numId w:val="6"/>
        </w:numPr>
        <w:tabs>
          <w:tab w:val="left" w:pos="1241"/>
        </w:tabs>
        <w:ind w:left="1240" w:hanging="30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>
      <w:pPr>
        <w:pStyle w:val="ListParagraph"/>
        <w:numPr>
          <w:ilvl w:val="1"/>
          <w:numId w:val="6"/>
        </w:numPr>
        <w:tabs>
          <w:tab w:val="left" w:pos="1296"/>
        </w:tabs>
        <w:ind w:right="355" w:firstLine="72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 xml:space="preserve"> в беседе и диалоге о прочитанном произведении, в учебной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опыт.</w:t>
      </w:r>
    </w:p>
    <w:p>
      <w:pPr>
        <w:pStyle w:val="ListParagraph"/>
        <w:numPr>
          <w:ilvl w:val="1"/>
          <w:numId w:val="6"/>
        </w:numPr>
        <w:tabs>
          <w:tab w:val="left" w:pos="1241"/>
        </w:tabs>
        <w:ind w:left="1240" w:hanging="301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вопрос.</w:t>
      </w:r>
    </w:p>
    <w:p>
      <w:pPr>
        <w:pStyle w:val="ListParagraph"/>
        <w:numPr>
          <w:ilvl w:val="1"/>
          <w:numId w:val="6"/>
        </w:numPr>
        <w:tabs>
          <w:tab w:val="left" w:pos="1241"/>
        </w:tabs>
        <w:ind w:left="1240" w:hanging="301"/>
        <w:rPr>
          <w:sz w:val="24"/>
        </w:rPr>
      </w:pP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</w:t>
      </w:r>
      <w:r>
        <w:rPr>
          <w:sz w:val="24"/>
        </w:rPr>
        <w:t>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тексты.</w:t>
      </w:r>
    </w:p>
    <w:p>
      <w:pPr>
        <w:pStyle w:val="ListParagraph"/>
        <w:numPr>
          <w:ilvl w:val="1"/>
          <w:numId w:val="6"/>
        </w:numPr>
        <w:tabs>
          <w:tab w:val="left" w:pos="1296"/>
        </w:tabs>
        <w:ind w:right="354" w:firstLine="720"/>
        <w:rPr>
          <w:sz w:val="24"/>
        </w:rPr>
      </w:pPr>
      <w:r>
        <w:rPr>
          <w:sz w:val="24"/>
        </w:rPr>
        <w:t>собирать</w:t>
      </w:r>
      <w:r>
        <w:rPr>
          <w:sz w:val="24"/>
        </w:rPr>
        <w:t xml:space="preserve"> материал и обрабатывать информацию, необходимую для составления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 эссе,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цитирования.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ind w:right="359"/>
      </w:pPr>
      <w:r>
        <w:t>При планировании предметных результатов освоения рабочей программы следует учитывать,</w:t>
      </w:r>
      <w:r>
        <w:rPr>
          <w:spacing w:val="1"/>
        </w:rPr>
        <w:t xml:space="preserve"> </w:t>
      </w:r>
      <w:r>
        <w:t>что формирование различных умений, навыков, компетенций происходит у разных обучаю</w:t>
      </w:r>
      <w:r>
        <w:t>щихся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траекторий достижения этих результатов.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355" w:firstLine="708"/>
      </w:pPr>
      <w:r>
        <w:rPr>
          <w:b/>
        </w:rPr>
        <w:t>Межпредметные</w:t>
      </w:r>
      <w:r>
        <w:rPr>
          <w:b/>
        </w:rPr>
        <w:t xml:space="preserve"> поняти</w:t>
      </w:r>
      <w:r>
        <w:rPr>
          <w:b/>
        </w:rPr>
        <w:t xml:space="preserve">я: </w:t>
      </w:r>
      <w:r>
        <w:t>Актуальность, аналогия, алгоритм, альтернатива, анализ, аналог,</w:t>
      </w:r>
      <w:r>
        <w:rPr>
          <w:spacing w:val="1"/>
        </w:rPr>
        <w:t xml:space="preserve"> </w:t>
      </w:r>
      <w:r>
        <w:t>аргумент,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интерпретация,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комментарий,</w:t>
      </w:r>
      <w:r>
        <w:rPr>
          <w:spacing w:val="1"/>
        </w:rPr>
        <w:t xml:space="preserve"> </w:t>
      </w:r>
      <w:r>
        <w:t>концепция,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 xml:space="preserve">объект, </w:t>
      </w:r>
      <w:r>
        <w:t>опыт,</w:t>
      </w:r>
      <w:r>
        <w:rPr>
          <w:spacing w:val="1"/>
        </w:rPr>
        <w:t xml:space="preserve"> </w:t>
      </w:r>
      <w:r>
        <w:t>отзыв, отношение, последовательность, признак, пример,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проблема, проект,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ресурсы, рецензия, свойство,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t>труктура,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суждение, схема, таблица,</w:t>
      </w:r>
      <w:r>
        <w:rPr>
          <w:spacing w:val="1"/>
        </w:rPr>
        <w:t xml:space="preserve"> </w:t>
      </w:r>
      <w:r>
        <w:t>тезис, текст, теория, течение, технология, уровень, факт, феномен, форма,</w:t>
      </w:r>
      <w:r>
        <w:rPr>
          <w:spacing w:val="1"/>
        </w:rPr>
        <w:t xml:space="preserve"> </w:t>
      </w:r>
      <w:r>
        <w:t>функция,</w:t>
      </w:r>
      <w:r>
        <w:rPr>
          <w:spacing w:val="59"/>
        </w:rPr>
        <w:t xml:space="preserve"> </w:t>
      </w:r>
      <w:r>
        <w:t>цель,  эксперимент,</w:t>
      </w:r>
      <w:r>
        <w:rPr>
          <w:spacing w:val="59"/>
        </w:rPr>
        <w:t xml:space="preserve"> </w:t>
      </w:r>
      <w:r>
        <w:t>элемент, явление,</w:t>
      </w:r>
      <w:r>
        <w:rPr>
          <w:spacing w:val="59"/>
        </w:rPr>
        <w:t xml:space="preserve"> </w:t>
      </w:r>
      <w:r>
        <w:t>язык.</w:t>
      </w:r>
    </w:p>
    <w:p>
      <w:p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Heading1"/>
        <w:spacing w:before="78" w:line="242" w:lineRule="auto"/>
        <w:ind w:left="4442" w:right="362" w:hanging="4223"/>
        <w:jc w:val="left"/>
      </w:pPr>
      <w:r>
        <w:t xml:space="preserve">Содержание курса внеурочной деятельности «Теория и практика написания </w:t>
      </w:r>
      <w:r>
        <w:t>сочинений разных</w:t>
      </w:r>
      <w:r>
        <w:rPr>
          <w:spacing w:val="-57"/>
        </w:rPr>
        <w:t xml:space="preserve"> </w:t>
      </w:r>
      <w:r>
        <w:t>жанров».</w:t>
      </w:r>
      <w:r>
        <w:rPr>
          <w:spacing w:val="-1"/>
        </w:rPr>
        <w:t xml:space="preserve"> </w:t>
      </w:r>
      <w:r>
        <w:t>11 класс.</w:t>
      </w:r>
    </w:p>
    <w:p>
      <w:pPr>
        <w:pStyle w:val="BodyText"/>
        <w:spacing w:before="1" w:after="1"/>
        <w:ind w:left="0" w:firstLine="0"/>
        <w:jc w:val="left"/>
        <w:rPr>
          <w:b/>
          <w:sz w:val="17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084"/>
        <w:gridCol w:w="3481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29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spacing w:line="242" w:lineRule="auto"/>
              <w:ind w:left="309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207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tabs>
                <w:tab w:val="left" w:pos="2553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Сочинение-рассуждение как тип письменной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Сочинение-рассуждение.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42" w:lineRule="auto"/>
              <w:ind w:left="494" w:right="217" w:hanging="2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Лекция,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tabs>
                <w:tab w:val="left" w:pos="2218"/>
              </w:tabs>
              <w:ind w:left="-3" w:right="9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с развёрнутым ответом,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z w:val="24"/>
              </w:rPr>
              <w:t>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036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Жанр, Троп.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 w:line="242" w:lineRule="auto"/>
              <w:ind w:left="494" w:right="217" w:hanging="2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Лекция,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tabs>
                <w:tab w:val="left" w:pos="222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значение</w:t>
            </w:r>
          </w:p>
          <w:p>
            <w:pPr>
              <w:pStyle w:val="TableParagraph"/>
              <w:tabs>
                <w:tab w:val="left" w:pos="1798"/>
                <w:tab w:val="left" w:pos="2254"/>
                <w:tab w:val="left" w:pos="2550"/>
                <w:tab w:val="left" w:pos="3026"/>
              </w:tabs>
              <w:ind w:left="105" w:right="326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термины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80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tabs>
                <w:tab w:val="left" w:pos="2625"/>
                <w:tab w:val="left" w:pos="4283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нескольких. Типовые </w:t>
            </w:r>
            <w:r>
              <w:rPr>
                <w:sz w:val="24"/>
              </w:rPr>
              <w:t>конструкции (клише)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 проблемы. Типичные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формулирование</w:t>
            </w:r>
            <w:r>
              <w:rPr>
                <w:i/>
                <w:sz w:val="24"/>
              </w:rPr>
              <w:tab/>
              <w:t>проблем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текста.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Комментарий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пояснительные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замечания, рассуждения по поводу выделенной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понял 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замысел, сумел глубоко и полно выразить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размышлений,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которому приходит автор текста.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вопрос, поставленный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 xml:space="preserve">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риторические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восклицания,</w:t>
            </w: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эпитеты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косвенно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ind w:left="151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Лекция,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tabs>
                <w:tab w:val="left" w:pos="1685"/>
                <w:tab w:val="left" w:pos="2280"/>
                <w:tab w:val="left" w:pos="2338"/>
                <w:tab w:val="left" w:pos="2374"/>
                <w:tab w:val="left" w:pos="2665"/>
                <w:tab w:val="left" w:pos="325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комментарий, позицию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комментировать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аргументы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 с позицией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тез</w:t>
            </w:r>
            <w:r>
              <w:rPr>
                <w:sz w:val="24"/>
              </w:rPr>
              <w:t>ис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</w:tbl>
    <w:p>
      <w:pPr>
        <w:jc w:val="both"/>
        <w:rPr>
          <w:sz w:val="24"/>
        </w:r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084"/>
        <w:gridCol w:w="3481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556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tabs>
                <w:tab w:val="left" w:pos="1950"/>
                <w:tab w:val="left" w:pos="2596"/>
                <w:tab w:val="left" w:pos="363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z w:val="24"/>
              </w:rPr>
              <w:t xml:space="preserve"> позиция автора. Авторская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художественном тексте. Автор и рассказчик.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 конструкции для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 авторской позиции.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сочинения-рассуждения,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позиции. </w:t>
            </w:r>
            <w:r>
              <w:rPr>
                <w:i/>
                <w:sz w:val="24"/>
              </w:rPr>
              <w:t>Аргументация собственной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как способ доказательства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аргументации: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поддерживающая аргументация, опровергающая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аргументы-примеры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(научно-популярной)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аргументы-примеры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кинофильмов. Структура аргумента.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аргументами,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624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tabs>
                <w:tab w:val="left" w:pos="1983"/>
                <w:tab w:val="left" w:pos="2326"/>
                <w:tab w:val="left" w:pos="3827"/>
                <w:tab w:val="left" w:pos="4219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сочинения-рассуждения как связь его частей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сочинения.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</w:t>
            </w:r>
            <w:r>
              <w:rPr>
                <w:sz w:val="24"/>
              </w:rPr>
              <w:t>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ответом: проблема – комментарий к проблеме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 – вывод. </w:t>
            </w:r>
            <w:r>
              <w:rPr>
                <w:i/>
                <w:sz w:val="24"/>
              </w:rPr>
              <w:t>Логические переходы 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 предложениями в создаваемом тексте.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 и формы вступления</w:t>
            </w:r>
            <w:r>
              <w:rPr>
                <w:sz w:val="24"/>
              </w:rPr>
              <w:t>: проблемный 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проблеме;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чувств, мыслей, впечатлений,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исходного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(или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источника),</w:t>
            </w: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51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Лекция,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tabs>
                <w:tab w:val="left" w:pos="238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 структурой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 структуру,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>
      <w:pPr>
        <w:jc w:val="both"/>
        <w:rPr>
          <w:sz w:val="24"/>
        </w:rPr>
        <w:sectPr>
          <w:type w:val="nextPage"/>
          <w:pgSz w:w="11910" w:h="16840" w:orient="portrait"/>
          <w:pgMar w:top="700" w:right="360" w:bottom="280" w:left="500" w:header="720" w:footer="720" w:gutter="0"/>
          <w:cols w:num="1" w:sep="0" w:space="720" w:equalWidth="1"/>
          <w:docGrid w:linePitch="36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084"/>
        <w:gridCol w:w="3481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83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взглядам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заключения: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композицией.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Абзацное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931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Типы и виды ошибок. </w:t>
            </w:r>
            <w:r>
              <w:rPr>
                <w:b/>
                <w:i/>
                <w:sz w:val="24"/>
              </w:rPr>
              <w:t xml:space="preserve">(4 часа)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 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 Логические ошибки.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пунктуационные ошибки. Оценка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1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Лекция,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tabs>
                <w:tab w:val="left" w:pos="1687"/>
                <w:tab w:val="left" w:pos="228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классификацией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656"/>
        </w:trPr>
        <w:tc>
          <w:tcPr>
            <w:tcW w:w="5245" w:type="dxa"/>
            <w:noWrap w:val="0"/>
            <w:textDirection w:val="lrTb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Экспертиза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оцени</w:t>
            </w:r>
            <w:r>
              <w:rPr>
                <w:sz w:val="24"/>
              </w:rPr>
              <w:t>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развёрнутым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  <w:tc>
          <w:tcPr>
            <w:tcW w:w="2084" w:type="dxa"/>
            <w:noWrap w:val="0"/>
            <w:textDirection w:val="lrT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481" w:type="dxa"/>
            <w:noWrap w:val="0"/>
            <w:textDirection w:val="lrTb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b/>
          <w:sz w:val="15"/>
        </w:rPr>
      </w:pPr>
    </w:p>
    <w:p>
      <w:pPr>
        <w:spacing w:before="90" w:after="4"/>
        <w:ind w:left="3948" w:right="490" w:hanging="3585"/>
        <w:rPr>
          <w:b/>
          <w:sz w:val="24"/>
        </w:rPr>
      </w:pPr>
      <w:r>
        <w:rPr>
          <w:b/>
          <w:sz w:val="24"/>
        </w:rPr>
        <w:t>Тематическое планирование курса внеурочной деятельности «Теория и практика написания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сочинений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разных жанров»</w:t>
      </w: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8072"/>
        <w:gridCol w:w="1682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67"/>
        </w:trPr>
        <w:tc>
          <w:tcPr>
            <w:tcW w:w="1037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72" w:type="dxa"/>
            <w:noWrap w:val="0"/>
            <w:textDirection w:val="lrTb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«Теория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жанров» 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38"/>
        </w:trPr>
        <w:tc>
          <w:tcPr>
            <w:tcW w:w="1037" w:type="dxa"/>
            <w:noWrap w:val="0"/>
            <w:textDirection w:val="lrTb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072" w:type="dxa"/>
            <w:noWrap w:val="0"/>
            <w:textDirection w:val="lrTb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1037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072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1037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072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80"/>
        </w:trPr>
        <w:tc>
          <w:tcPr>
            <w:tcW w:w="1037" w:type="dxa"/>
            <w:noWrap w:val="0"/>
            <w:textDirection w:val="lrTb"/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072" w:type="dxa"/>
            <w:noWrap w:val="0"/>
            <w:textDirection w:val="lrTb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1037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072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7"/>
        </w:trPr>
        <w:tc>
          <w:tcPr>
            <w:tcW w:w="1037" w:type="dxa"/>
            <w:noWrap w:val="0"/>
            <w:textDirection w:val="lrTb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072" w:type="dxa"/>
            <w:noWrap w:val="0"/>
            <w:textDirection w:val="lrTb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сочинения-рассуждения.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9109" w:type="dxa"/>
            <w:gridSpan w:val="2"/>
            <w:noWrap w:val="0"/>
            <w:textDirection w:val="lrTb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82" w:type="dxa"/>
            <w:noWrap w:val="0"/>
            <w:textDirection w:val="lrTb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BodyText"/>
        <w:ind w:right="360" w:firstLine="708"/>
      </w:pPr>
      <w:r>
        <w:t>Тематическое планирование курса внеурочной деятельности «Теория и практика написания</w:t>
      </w:r>
      <w:r>
        <w:rPr>
          <w:spacing w:val="1"/>
        </w:rPr>
        <w:t xml:space="preserve"> </w:t>
      </w:r>
      <w:r>
        <w:t>сочинений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жанров»</w:t>
      </w:r>
      <w:r>
        <w:rPr>
          <w:spacing w:val="2"/>
        </w:rPr>
        <w:t xml:space="preserve"> </w:t>
      </w:r>
      <w:r>
        <w:t>составлено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гимназия</w:t>
      </w:r>
      <w:r>
        <w:rPr>
          <w:spacing w:val="7"/>
        </w:rPr>
        <w:t xml:space="preserve"> </w:t>
      </w:r>
      <w:r>
        <w:t>№</w:t>
      </w:r>
    </w:p>
    <w:p>
      <w:pPr>
        <w:pStyle w:val="ListParagraph"/>
        <w:numPr>
          <w:ilvl w:val="0"/>
          <w:numId w:val="1"/>
        </w:numPr>
        <w:tabs>
          <w:tab w:val="left" w:pos="554"/>
        </w:tabs>
        <w:ind w:right="362" w:firstLine="0"/>
        <w:jc w:val="both"/>
        <w:rPr>
          <w:sz w:val="24"/>
        </w:rPr>
      </w:pP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 разных жанров» обеспечивает реализацию целевого приоритета и ценностных 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азования.</w:t>
      </w:r>
    </w:p>
    <w:p>
      <w:pPr>
        <w:pStyle w:val="BodyText"/>
        <w:ind w:right="360" w:firstLine="708"/>
      </w:pPr>
      <w:r>
        <w:t>Ценностным приоритетом является создание благоприятных условий для развития социально</w:t>
      </w:r>
      <w:r>
        <w:rPr>
          <w:spacing w:val="1"/>
        </w:rPr>
        <w:t xml:space="preserve"> </w:t>
      </w:r>
      <w:r>
        <w:t>значимых отношений</w:t>
      </w:r>
      <w:r>
        <w:rPr>
          <w:spacing w:val="-1"/>
        </w:rPr>
        <w:t xml:space="preserve"> </w:t>
      </w:r>
      <w:r>
        <w:t>обучающихся, и,</w:t>
      </w:r>
      <w:r>
        <w:rPr>
          <w:spacing w:val="-4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отношений:</w:t>
      </w:r>
    </w:p>
    <w:p>
      <w:pPr>
        <w:pStyle w:val="ListParagraph"/>
        <w:numPr>
          <w:ilvl w:val="1"/>
          <w:numId w:val="1"/>
        </w:numPr>
        <w:tabs>
          <w:tab w:val="left" w:pos="1189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счастья;</w:t>
      </w:r>
    </w:p>
    <w:p>
      <w:pPr>
        <w:pStyle w:val="ListParagraph"/>
        <w:numPr>
          <w:ilvl w:val="1"/>
          <w:numId w:val="1"/>
        </w:numPr>
        <w:tabs>
          <w:tab w:val="left" w:pos="1198"/>
        </w:tabs>
        <w:ind w:left="220" w:right="364" w:firstLine="70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труду как основному</w:t>
      </w:r>
      <w:r>
        <w:rPr>
          <w:sz w:val="24"/>
        </w:rPr>
        <w:t xml:space="preserve"> способу достижения жизненного благополучия человека, залогу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>
      <w:pPr>
        <w:pStyle w:val="ListParagraph"/>
        <w:numPr>
          <w:ilvl w:val="1"/>
          <w:numId w:val="1"/>
        </w:numPr>
        <w:tabs>
          <w:tab w:val="left" w:pos="1207"/>
        </w:tabs>
        <w:ind w:left="220" w:right="358" w:firstLine="70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своему отечеству, своей малой и большой Родине как месту, в котором человек вырос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</w:t>
      </w:r>
      <w:r>
        <w:rPr>
          <w:sz w:val="24"/>
        </w:rPr>
        <w:t>и 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</w:p>
    <w:p>
      <w:pPr>
        <w:pStyle w:val="ListParagraph"/>
        <w:numPr>
          <w:ilvl w:val="1"/>
          <w:numId w:val="1"/>
        </w:numPr>
        <w:tabs>
          <w:tab w:val="left" w:pos="1260"/>
        </w:tabs>
        <w:ind w:left="220" w:right="359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 отношений с коллегами по работе в будущем и создания благоприятного микроклимата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z w:val="24"/>
        </w:rPr>
        <w:t>собственной семье;</w:t>
      </w:r>
    </w:p>
    <w:p>
      <w:pPr>
        <w:pStyle w:val="ListParagraph"/>
        <w:numPr>
          <w:ilvl w:val="1"/>
          <w:numId w:val="1"/>
        </w:numPr>
        <w:tabs>
          <w:tab w:val="left" w:pos="1272"/>
        </w:tabs>
        <w:ind w:left="220" w:right="369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труда;</w:t>
      </w:r>
    </w:p>
    <w:p>
      <w:pPr>
        <w:jc w:val="both"/>
        <w:rPr>
          <w:sz w:val="24"/>
        </w:rPr>
        <w:sectPr>
          <w:type w:val="nextPage"/>
          <w:pgSz w:w="11910" w:h="16840" w:orient="portrait"/>
          <w:pgMar w:top="70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ListParagraph"/>
        <w:numPr>
          <w:ilvl w:val="1"/>
          <w:numId w:val="1"/>
        </w:numPr>
        <w:tabs>
          <w:tab w:val="left" w:pos="1226"/>
        </w:tabs>
        <w:spacing w:before="73"/>
        <w:ind w:left="220" w:right="358" w:firstLine="70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культуре как духовному богатству общества и важному условию ощущения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</w:t>
      </w:r>
      <w:r>
        <w:rPr>
          <w:sz w:val="24"/>
        </w:rPr>
        <w:t>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>
      <w:pPr>
        <w:pStyle w:val="ListParagraph"/>
        <w:numPr>
          <w:ilvl w:val="1"/>
          <w:numId w:val="1"/>
        </w:numPr>
        <w:tabs>
          <w:tab w:val="left" w:pos="1282"/>
        </w:tabs>
        <w:ind w:left="220" w:right="360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взаимоподдерживающие</w:t>
      </w:r>
      <w:r>
        <w:rPr>
          <w:sz w:val="24"/>
        </w:rPr>
        <w:t xml:space="preserve"> отношения, дающие человеку радость общения и позволяющие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>
      <w:pPr>
        <w:pStyle w:val="ListParagraph"/>
        <w:numPr>
          <w:ilvl w:val="1"/>
          <w:numId w:val="1"/>
        </w:numPr>
        <w:tabs>
          <w:tab w:val="left" w:pos="1243"/>
        </w:tabs>
        <w:spacing w:before="1"/>
        <w:ind w:left="220" w:right="365" w:firstLine="70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самим себе как хозяевам своей судьбы, самоопределяющимся и </w:t>
      </w:r>
      <w:r>
        <w:rPr>
          <w:sz w:val="24"/>
        </w:rPr>
        <w:t>самореализующимся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>
      <w:pPr>
        <w:jc w:val="both"/>
        <w:rPr>
          <w:sz w:val="24"/>
        </w:rPr>
        <w:sectPr>
          <w:type w:val="nextPage"/>
          <w:pgSz w:w="11910" w:h="16840" w:orient="portrait"/>
          <w:pgMar w:top="620" w:right="36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Heading1"/>
        <w:spacing w:before="70"/>
        <w:ind w:left="220"/>
        <w:jc w:val="left"/>
      </w:pPr>
      <w:r>
        <w:t>Тема</w:t>
      </w:r>
      <w:r>
        <w:t>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rPr>
          <w:spacing w:val="-1"/>
        </w:rPr>
        <w:t>электива</w:t>
      </w:r>
      <w:r>
        <w:rPr>
          <w:spacing w:val="-1"/>
        </w:rPr>
        <w:t xml:space="preserve"> </w:t>
      </w:r>
      <w:r>
        <w:t>«Теория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жанров»,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845"/>
        <w:gridCol w:w="889"/>
        <w:gridCol w:w="591"/>
        <w:gridCol w:w="593"/>
        <w:gridCol w:w="739"/>
        <w:gridCol w:w="1608"/>
        <w:gridCol w:w="2738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0"/>
        </w:trPr>
        <w:tc>
          <w:tcPr>
            <w:tcW w:w="706" w:type="dxa"/>
            <w:vMerge w:val="restart"/>
            <w:noWrap w:val="0"/>
            <w:textDirection w:val="lrTb"/>
          </w:tcPr>
          <w:p>
            <w:pPr>
              <w:pStyle w:val="TableParagraph"/>
              <w:spacing w:line="412" w:lineRule="auto"/>
              <w:ind w:left="10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845" w:type="dxa"/>
            <w:vMerge w:val="restart"/>
            <w:noWrap w:val="0"/>
            <w:textDirection w:val="lrTb"/>
          </w:tcPr>
          <w:p>
            <w:pPr>
              <w:pStyle w:val="TableParagraph"/>
              <w:spacing w:line="275" w:lineRule="exact"/>
              <w:ind w:left="2267" w:right="2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9" w:type="dxa"/>
            <w:vMerge w:val="restart"/>
            <w:noWrap w:val="0"/>
            <w:textDirection w:val="lrTb"/>
          </w:tcPr>
          <w:p>
            <w:pPr>
              <w:pStyle w:val="TableParagraph"/>
              <w:spacing w:line="242" w:lineRule="auto"/>
              <w:ind w:left="10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3" w:type="dxa"/>
            <w:gridSpan w:val="3"/>
            <w:noWrap w:val="0"/>
            <w:textDirection w:val="lrTb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1608" w:type="dxa"/>
            <w:vMerge w:val="restart"/>
            <w:noWrap w:val="0"/>
            <w:textDirection w:val="lrTb"/>
          </w:tcPr>
          <w:p>
            <w:pPr>
              <w:pStyle w:val="TableParagraph"/>
              <w:ind w:left="10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2738" w:type="dxa"/>
            <w:vMerge w:val="restart"/>
            <w:noWrap w:val="0"/>
            <w:textDirection w:val="lrTb"/>
          </w:tcPr>
          <w:p>
            <w:pPr>
              <w:pStyle w:val="TableParagraph"/>
              <w:spacing w:line="275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ЦОР,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22"/>
        </w:trPr>
        <w:tc>
          <w:tcPr>
            <w:tcW w:w="706" w:type="dxa"/>
            <w:vMerge/>
            <w:tcBorders>
              <w:top w:val="nil"/>
            </w:tcBorders>
            <w:noWrap w:val="0"/>
            <w:textDirection w:val="lrT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  <w:vMerge/>
            <w:tcBorders>
              <w:top w:val="nil"/>
            </w:tcBorders>
            <w:noWrap w:val="0"/>
            <w:textDirection w:val="lrT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noWrap w:val="0"/>
            <w:textDirection w:val="lrT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noWrap w:val="0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593" w:type="dxa"/>
            <w:noWrap w:val="0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739" w:type="dxa"/>
            <w:noWrap w:val="0"/>
            <w:textDirection w:val="btLr"/>
          </w:tcPr>
          <w:p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</w:p>
        </w:tc>
        <w:tc>
          <w:tcPr>
            <w:tcW w:w="1608" w:type="dxa"/>
            <w:vMerge/>
            <w:tcBorders>
              <w:top w:val="nil"/>
            </w:tcBorders>
            <w:noWrap w:val="0"/>
            <w:textDirection w:val="lrT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  <w:noWrap w:val="0"/>
            <w:textDirection w:val="lrTb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15709" w:type="dxa"/>
            <w:gridSpan w:val="8"/>
            <w:noWrap w:val="0"/>
            <w:textDirection w:val="lrTb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029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026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8551" w:type="dxa"/>
            <w:gridSpan w:val="2"/>
            <w:noWrap w:val="0"/>
            <w:textDirection w:val="lrTb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разделу: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23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23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2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2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346" w:type="dxa"/>
            <w:gridSpan w:val="2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29"/>
        </w:trPr>
        <w:tc>
          <w:tcPr>
            <w:tcW w:w="15709" w:type="dxa"/>
            <w:gridSpan w:val="8"/>
            <w:noWrap w:val="0"/>
            <w:textDirection w:val="lrTb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 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4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z w:val="24"/>
              </w:rPr>
              <w:t xml:space="preserve"> (тип речи, стиль, средства художественной выразительности)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2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8551" w:type="dxa"/>
            <w:gridSpan w:val="2"/>
            <w:noWrap w:val="0"/>
            <w:textDirection w:val="lrTb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разделу: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23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23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23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23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46" w:type="dxa"/>
            <w:gridSpan w:val="2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29"/>
        </w:trPr>
        <w:tc>
          <w:tcPr>
            <w:tcW w:w="15709" w:type="dxa"/>
            <w:gridSpan w:val="8"/>
            <w:noWrap w:val="0"/>
            <w:textDirection w:val="lrTb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 работы с текстом</w:t>
            </w:r>
            <w:r>
              <w:rPr>
                <w:sz w:val="24"/>
              </w:rPr>
              <w:t>: проблема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28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28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28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2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</w:p>
        </w:tc>
      </w:tr>
    </w:tbl>
    <w:p>
      <w:pPr>
        <w:spacing w:line="264" w:lineRule="exact"/>
        <w:rPr>
          <w:sz w:val="24"/>
        </w:rPr>
        <w:sectPr>
          <w:type w:val="nextPage"/>
          <w:pgSz w:w="16840" w:h="11910" w:orient="landscape"/>
          <w:pgMar w:top="640" w:right="400" w:bottom="280" w:left="500" w:header="720" w:footer="720" w:gutter="0"/>
          <w:cols w:num="1" w:sep="0" w:space="720" w:equalWidth="1"/>
          <w:docGrid w:linePitch="36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845"/>
        <w:gridCol w:w="889"/>
        <w:gridCol w:w="591"/>
        <w:gridCol w:w="593"/>
        <w:gridCol w:w="739"/>
        <w:gridCol w:w="1608"/>
        <w:gridCol w:w="2738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0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1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 комментарий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1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 работы с текстом</w:t>
            </w:r>
            <w:r>
              <w:rPr>
                <w:sz w:val="24"/>
              </w:rPr>
              <w:t>: 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4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 работы с текстом</w:t>
            </w:r>
            <w:r>
              <w:rPr>
                <w:sz w:val="24"/>
              </w:rPr>
              <w:t>: аргументация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29"/>
        </w:trPr>
        <w:tc>
          <w:tcPr>
            <w:tcW w:w="8551" w:type="dxa"/>
            <w:gridSpan w:val="2"/>
            <w:noWrap w:val="0"/>
            <w:textDirection w:val="lrTb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разделу: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17"/>
              <w:ind w:left="35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17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17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17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346" w:type="dxa"/>
            <w:gridSpan w:val="2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15709" w:type="dxa"/>
            <w:gridSpan w:val="8"/>
            <w:noWrap w:val="0"/>
            <w:textDirection w:val="lrTb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2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1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Вступление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2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8551" w:type="dxa"/>
            <w:gridSpan w:val="2"/>
            <w:noWrap w:val="0"/>
            <w:textDirection w:val="lrTb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разделу: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17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17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17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17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46" w:type="dxa"/>
            <w:gridSpan w:val="2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29"/>
        </w:trPr>
        <w:tc>
          <w:tcPr>
            <w:tcW w:w="15709" w:type="dxa"/>
            <w:gridSpan w:val="8"/>
            <w:noWrap w:val="0"/>
            <w:textDirection w:val="lrTb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4"/>
        </w:trPr>
        <w:tc>
          <w:tcPr>
            <w:tcW w:w="706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7845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24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24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24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2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</w:p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</w:p>
        </w:tc>
      </w:tr>
    </w:tbl>
    <w:p>
      <w:pPr>
        <w:spacing w:line="273" w:lineRule="exact"/>
        <w:rPr>
          <w:sz w:val="24"/>
        </w:rPr>
        <w:sectPr>
          <w:type w:val="nextPage"/>
          <w:pgSz w:w="16840" w:h="11910" w:orient="landscape"/>
          <w:pgMar w:top="720" w:right="400" w:bottom="280" w:left="500" w:header="720" w:footer="720" w:gutter="0"/>
          <w:cols w:num="1" w:sep="0" w:space="720" w:equalWidth="1"/>
          <w:docGrid w:linePitch="36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7860"/>
        <w:gridCol w:w="889"/>
        <w:gridCol w:w="591"/>
        <w:gridCol w:w="593"/>
        <w:gridCol w:w="739"/>
        <w:gridCol w:w="1608"/>
        <w:gridCol w:w="2738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0"/>
        </w:trPr>
        <w:tc>
          <w:tcPr>
            <w:tcW w:w="690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0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8550" w:type="dxa"/>
            <w:gridSpan w:val="2"/>
            <w:noWrap w:val="0"/>
            <w:textDirection w:val="lrTb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разделу: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17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17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17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1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46" w:type="dxa"/>
            <w:gridSpan w:val="2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15708" w:type="dxa"/>
            <w:gridSpan w:val="8"/>
            <w:noWrap w:val="0"/>
            <w:textDirection w:val="lrTb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026"/>
        </w:trPr>
        <w:tc>
          <w:tcPr>
            <w:tcW w:w="690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7860" w:type="dxa"/>
            <w:noWrap w:val="0"/>
            <w:textDirection w:val="lrTb"/>
          </w:tcPr>
          <w:p>
            <w:pPr>
              <w:pStyle w:val="TableParagraph"/>
              <w:spacing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  <w:noWrap w:val="0"/>
            <w:textDirection w:val="lrTb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№2,3,5,8</w:t>
            </w:r>
          </w:p>
        </w:tc>
        <w:tc>
          <w:tcPr>
            <w:tcW w:w="2738" w:type="dxa"/>
            <w:noWrap w:val="0"/>
            <w:textDirection w:val="lrTb"/>
          </w:tcPr>
          <w:p>
            <w:pPr>
              <w:pStyle w:val="TableParagraph"/>
              <w:ind w:left="107" w:right="194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"http://www.ege.edu.ru/" \o "http://www.ege.edu.ru/" </w:instrText>
            </w:r>
            <w:r>
              <w:fldChar w:fldCharType="separate"/>
            </w:r>
            <w:r>
              <w:rPr>
                <w:sz w:val="24"/>
              </w:rPr>
              <w:t>http://www.ege.edu.ru</w:t>
            </w:r>
            <w: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"http://www.pritchi.nm.ru/" \o "http://www.pritchi.nm.ru/" </w:instrText>
            </w:r>
            <w:r>
              <w:fldChar w:fldCharType="separate"/>
            </w:r>
            <w:r>
              <w:rPr>
                <w:sz w:val="24"/>
              </w:rPr>
              <w:t>http://www.pritchi.nm.ru</w:t>
            </w:r>
            <w:r>
              <w:fldChar w:fldCharType="end"/>
            </w:r>
            <w:r>
              <w:rPr>
                <w:spacing w:val="-5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"http://www.prosa.ru/" \o "http://www.prosa.ru/" </w:instrText>
            </w:r>
            <w:r>
              <w:fldChar w:fldCharType="separate"/>
            </w:r>
            <w:r>
              <w:rPr>
                <w:sz w:val="24"/>
              </w:rPr>
              <w:t>http://www.prosa.ru</w:t>
            </w:r>
            <w:r>
              <w:fldChar w:fldCharType="end"/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0"/>
        </w:trPr>
        <w:tc>
          <w:tcPr>
            <w:tcW w:w="8550" w:type="dxa"/>
            <w:gridSpan w:val="2"/>
            <w:noWrap w:val="0"/>
            <w:textDirection w:val="lrTb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разделу: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1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20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20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20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46" w:type="dxa"/>
            <w:gridSpan w:val="2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44"/>
        </w:trPr>
        <w:tc>
          <w:tcPr>
            <w:tcW w:w="8550" w:type="dxa"/>
            <w:gridSpan w:val="2"/>
            <w:noWrap w:val="0"/>
            <w:textDirection w:val="lrTb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курсу:</w:t>
            </w:r>
          </w:p>
        </w:tc>
        <w:tc>
          <w:tcPr>
            <w:tcW w:w="889" w:type="dxa"/>
            <w:noWrap w:val="0"/>
            <w:textDirection w:val="lrTb"/>
          </w:tcPr>
          <w:p>
            <w:pPr>
              <w:pStyle w:val="TableParagraph"/>
              <w:spacing w:before="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1" w:type="dxa"/>
            <w:noWrap w:val="0"/>
            <w:textDirection w:val="lrTb"/>
          </w:tcPr>
          <w:p>
            <w:pPr>
              <w:pStyle w:val="TableParagraph"/>
              <w:spacing w:before="11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3" w:type="dxa"/>
            <w:noWrap w:val="0"/>
            <w:textDirection w:val="lrTb"/>
          </w:tcPr>
          <w:p>
            <w:pPr>
              <w:pStyle w:val="TableParagraph"/>
              <w:spacing w:before="119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" w:type="dxa"/>
            <w:noWrap w:val="0"/>
            <w:textDirection w:val="lrTb"/>
          </w:tcPr>
          <w:p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6" w:type="dxa"/>
            <w:gridSpan w:val="2"/>
            <w:noWrap w:val="0"/>
            <w:textDirection w:val="lrTb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type w:val="nextPage"/>
          <w:pgSz w:w="16840" w:h="11910" w:orient="landscape"/>
          <w:pgMar w:top="720" w:right="400" w:bottom="280" w:left="500" w:header="720" w:footer="720" w:gutter="0"/>
          <w:cols w:num="1" w:sep="0" w:space="720" w:equalWidth="1"/>
          <w:docGrid w:linePitch="36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type w:val="nextPage"/>
      <w:pgSz w:w="11910" w:h="16840" w:orient="portrait"/>
      <w:pgMar w:top="1580" w:right="1680" w:bottom="280" w:left="1680" w:header="720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900D6"/>
    <w:multiLevelType w:val="hybridMultilevel"/>
    <w:tmpl w:val="00000000"/>
    <w:lvl w:ilvl="0">
      <w:start w:val="1"/>
      <w:numFmt w:val="bullet"/>
      <w:lvlText w:val="-"/>
      <w:lvlJc w:val="left"/>
      <w:pPr>
        <w:ind w:left="157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1">
    <w:nsid w:val="00D65286"/>
    <w:multiLevelType w:val="hybridMultilevel"/>
    <w:tmpl w:val="00000000"/>
    <w:lvl w:ilvl="0">
      <w:start w:val="1"/>
      <w:numFmt w:val="decimal"/>
      <w:lvlText w:val="%1."/>
      <w:lvlJc w:val="left"/>
      <w:pPr>
        <w:ind w:left="220" w:hanging="334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88" w:hanging="2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2" w:hanging="2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8" w:hanging="2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65" w:hanging="2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53" w:hanging="260"/>
      </w:pPr>
      <w:rPr>
        <w:rFonts w:hint="default"/>
        <w:lang w:val="ru-RU" w:eastAsia="en-US" w:bidi="ar-SA"/>
      </w:rPr>
    </w:lvl>
  </w:abstractNum>
  <w:abstractNum w:abstractNumId="2">
    <w:nsid w:val="0D12C6DB"/>
    <w:multiLevelType w:val="hybridMultilevel"/>
    <w:tmpl w:val="00000000"/>
    <w:lvl w:ilvl="0">
      <w:start w:val="1"/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3">
    <w:nsid w:val="30DD117D"/>
    <w:multiLevelType w:val="hybridMultilevel"/>
    <w:tmpl w:val="00000000"/>
    <w:lvl w:ilvl="0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bullet"/>
      <w:lvlText w:val="—"/>
      <w:lvlJc w:val="left"/>
      <w:pPr>
        <w:ind w:left="220" w:hanging="68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654" w:hanging="68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8" w:hanging="68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02" w:hanging="68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76" w:hanging="68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50" w:hanging="68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24" w:hanging="68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98" w:hanging="687"/>
      </w:pPr>
      <w:rPr>
        <w:rFonts w:hint="default"/>
        <w:lang w:val="ru-RU" w:eastAsia="en-US" w:bidi="ar-SA"/>
      </w:rPr>
    </w:lvl>
  </w:abstractNum>
  <w:abstractNum w:abstractNumId="4">
    <w:nsid w:val="46097527"/>
    <w:multiLevelType w:val="hybridMultilevel"/>
    <w:tmpl w:val="00000000"/>
    <w:lvl w:ilvl="0">
      <w:start w:val="1"/>
      <w:numFmt w:val="bullet"/>
      <w:lvlText w:val="—"/>
      <w:lvlJc w:val="left"/>
      <w:pPr>
        <w:ind w:left="220" w:hanging="3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—"/>
      <w:lvlJc w:val="left"/>
      <w:pPr>
        <w:ind w:left="220" w:hanging="46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85" w:hanging="46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67" w:hanging="46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50" w:hanging="46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33" w:hanging="46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15" w:hanging="46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98" w:hanging="46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81" w:hanging="466"/>
      </w:pPr>
      <w:rPr>
        <w:rFonts w:hint="default"/>
        <w:lang w:val="ru-RU" w:eastAsia="en-US" w:bidi="ar-SA"/>
      </w:rPr>
    </w:lvl>
  </w:abstractNum>
  <w:abstractNum w:abstractNumId="5">
    <w:nsid w:val="602E8EF6"/>
    <w:multiLevelType w:val="hybridMultilevel"/>
    <w:tmpl w:val="00000000"/>
    <w:lvl w:ilvl="0">
      <w:start w:val="1"/>
      <w:numFmt w:val="decimal"/>
      <w:lvlText w:val="%1)"/>
      <w:lvlJc w:val="left"/>
      <w:pPr>
        <w:ind w:left="1199" w:hanging="26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07" w:hanging="2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92" w:hanging="2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6">
    <w:nsid w:val="6E3C0FE5"/>
    <w:multiLevelType w:val="hybridMultilevel"/>
    <w:tmpl w:val="00000000"/>
    <w:lvl w:ilvl="0">
      <w:start w:val="1"/>
      <w:numFmt w:val="decimal"/>
      <w:lvlText w:val="%1)"/>
      <w:lvlJc w:val="left"/>
      <w:pPr>
        <w:ind w:left="1199" w:hanging="2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07" w:hanging="2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92" w:hanging="2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 w:hint="defaul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customStyle="1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cPr>
        <w:shd w:val="clear" w:color="FFFFFF" w:fill="F2F2F2" w:themeColor="text1" w:themeTint="0D" w:themeFill="text1" w:themeFillTint="0D"/>
      </w:tcPr>
    </w:tblStylePr>
    <w:tblStylePr w:type="band1Vert"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cPr>
        <w:shd w:val="clear" w:color="FFFFFF" w:fill="8A8A8A" w:themeColor="text1" w:themeTint="75" w:themeFill="text1" w:themeFillTint="75"/>
      </w:tcPr>
    </w:tblStylePr>
    <w:tblStylePr w:type="band1Vert"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cPr>
        <w:shd w:val="clear" w:color="FFFFFF" w:fill="ADC5E0" w:themeColor="accent1" w:themeTint="75" w:themeFill="accent1" w:themeFillTint="75"/>
      </w:tcPr>
    </w:tblStylePr>
    <w:tblStylePr w:type="band1Vert"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cPr>
        <w:shd w:val="clear" w:color="FFFFFF" w:fill="E1ADAC" w:themeColor="accent2" w:themeTint="75" w:themeFill="accent2" w:themeFillTint="75"/>
      </w:tcPr>
    </w:tblStylePr>
    <w:tblStylePr w:type="band1Vert"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cPr>
        <w:shd w:val="clear" w:color="FFFFFF" w:fill="D1DFB2" w:themeColor="accent3" w:themeTint="75" w:themeFill="accent3" w:themeFillTint="75"/>
      </w:tcPr>
    </w:tblStylePr>
    <w:tblStylePr w:type="band1Vert"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cPr>
        <w:shd w:val="clear" w:color="FFFFFF" w:fill="C4B7D4" w:themeColor="accent4" w:themeTint="75" w:themeFill="accent4" w:themeFillTint="75"/>
      </w:tcPr>
    </w:tblStylePr>
    <w:tblStylePr w:type="band1Vert"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cPr>
        <w:shd w:val="clear" w:color="FFFFFF" w:fill="ABD9E4" w:themeColor="accent5" w:themeTint="75" w:themeFill="accent5" w:themeFillTint="75"/>
      </w:tcPr>
    </w:tblStylePr>
    <w:tblStylePr w:type="band1Vert"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cPr>
        <w:shd w:val="clear" w:color="FFFFFF" w:fill="FBCDA8" w:themeColor="accent6" w:themeTint="75" w:themeFill="accent6" w:themeFillTint="75"/>
      </w:tcPr>
    </w:tblStylePr>
    <w:tblStylePr w:type="band1Vert"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cPr>
        <w:shd w:val="clear" w:color="FFFFFF" w:fill="CBCBCB" w:themeColor="text1" w:themeTint="34" w:themeFill="text1" w:themeFillTint="34"/>
      </w:tcPr>
    </w:tblStylePr>
    <w:tblStylePr w:type="band1Vert"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cPr>
        <w:shd w:val="clear" w:color="FFFFFF" w:fill="DAE5F1" w:themeColor="accent1" w:themeTint="34" w:themeFill="accent1" w:themeFillTint="34"/>
      </w:tcPr>
    </w:tblStylePr>
    <w:tblStylePr w:type="band1Vert"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cPr>
        <w:shd w:val="clear" w:color="FFFFFF" w:fill="F2DCDB" w:themeColor="accent2" w:themeTint="32" w:themeFill="accent2" w:themeFillTint="32"/>
      </w:tcPr>
    </w:tblStylePr>
    <w:tblStylePr w:type="band1Vert"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cPr>
        <w:shd w:val="clear" w:color="FFFFFF" w:fill="EAF0DD" w:themeColor="accent3" w:themeTint="34" w:themeFill="accent3" w:themeFillTint="34"/>
      </w:tcPr>
    </w:tblStylePr>
    <w:tblStylePr w:type="band1Vert"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cPr>
        <w:shd w:val="clear" w:color="FFFFFF" w:fill="E5DFEC" w:themeColor="accent4" w:themeTint="34" w:themeFill="accent4" w:themeFillTint="34"/>
      </w:tcPr>
    </w:tblStylePr>
    <w:tblStylePr w:type="band1Vert"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Color="accent5" w:themeTint="34" w:themeFill="accent5" w:themeFillTint="34"/>
      </w:tcPr>
    </w:tblStylePr>
    <w:tblStylePr w:type="band1Vert"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8" w:themeColor="accent6" w:themeTint="34" w:themeFill="accent6" w:themeFillTint="34"/>
      </w:tcPr>
    </w:tblStylePr>
    <w:tblStylePr w:type="band1Vert"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cPr>
        <w:shd w:val="clear" w:color="FFFFFF" w:fill="F2F2F2" w:themeColor="text1" w:themeTint="0D" w:themeFill="text1" w:themeFillTint="0D"/>
      </w:tcPr>
    </w:tblStylePr>
    <w:tblStylePr w:type="band1Vert"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cPr>
        <w:shd w:val="clear" w:color="FFFFFF" w:fill="DAE5F1" w:themeColor="accent1" w:themeTint="34" w:themeFill="accent1" w:themeFillTint="34"/>
      </w:tcPr>
    </w:tblStylePr>
    <w:tblStylePr w:type="band1Vert"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cPr>
        <w:tcBorders>
          <w:top w:val="none" w:sz="0" w:space="0" w:color="auto"/>
          <w:left w:val="single" w:sz="4" w:space="0" w:color="000000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cPr>
        <w:tcBorders>
          <w:top w:val="single" w:sz="4" w:space="0" w:color="00000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cPr>
        <w:shd w:val="clear" w:color="FFFFFF" w:fill="F2DCDB" w:themeColor="accent2" w:themeTint="32" w:themeFill="accent2" w:themeFillTint="32"/>
      </w:tcPr>
    </w:tblStylePr>
    <w:tblStylePr w:type="band1Vert"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cPr>
        <w:shd w:val="clear" w:color="FFFFFF" w:fill="EAF0DD" w:themeColor="accent3" w:themeTint="34" w:themeFill="accent3" w:themeFillTint="34"/>
      </w:tcPr>
    </w:tblStylePr>
    <w:tblStylePr w:type="band1Vert"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cPr>
        <w:tcBorders>
          <w:top w:val="none" w:sz="0" w:space="0" w:color="auto"/>
          <w:left w:val="single" w:sz="4" w:space="0" w:color="0000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cPr>
        <w:tcBorders>
          <w:top w:val="single" w:sz="4" w:space="0" w:color="0000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cPr>
        <w:shd w:val="clear" w:color="FFFFFF" w:fill="E5DFEC" w:themeColor="accent4" w:themeTint="34" w:themeFill="accent4" w:themeFillTint="34"/>
      </w:tcPr>
    </w:tblStylePr>
    <w:tblStylePr w:type="band1Vert"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Color="accent5" w:themeTint="34" w:themeFill="accent5" w:themeFillTint="34"/>
      </w:tcPr>
    </w:tblStylePr>
    <w:tblStylePr w:type="band1Vert"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sz="0" w:space="0" w:color="auto"/>
          <w:left w:val="single" w:sz="4" w:space="0" w:color="00000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sz="4" w:space="0" w:color="00000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Color="accent6" w:themeTint="34" w:themeFill="accent6" w:themeFillTint="34"/>
      </w:tcPr>
    </w:tblStylePr>
    <w:tblStylePr w:type="band1Vert"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sz="0" w:space="0" w:color="auto"/>
          <w:left w:val="single" w:sz="4" w:space="0" w:color="000000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sz="4" w:space="0" w:color="000000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Color="text1" w:themeTint="40" w:themeFill="text1" w:themeFillTint="40"/>
      </w:tcPr>
    </w:tblStylePr>
    <w:tblStylePr w:type="band1Vert"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Color="accent1" w:themeTint="40" w:themeFill="accent1" w:themeFillTint="40"/>
      </w:tcPr>
    </w:tblStylePr>
    <w:tblStylePr w:type="band1Vert"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Color="accent2" w:themeTint="40" w:themeFill="accent2" w:themeFillTint="40"/>
      </w:tcPr>
    </w:tblStylePr>
    <w:tblStylePr w:type="band1Vert"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Color="accent3" w:themeTint="40" w:themeFill="accent3" w:themeFillTint="40"/>
      </w:tcPr>
    </w:tblStylePr>
    <w:tblStylePr w:type="band1Vert"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Color="accent4" w:themeTint="40" w:themeFill="accent4" w:themeFillTint="40"/>
      </w:tcPr>
    </w:tblStylePr>
    <w:tblStylePr w:type="band1Vert"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Color="accent5" w:themeTint="40" w:themeFill="accent5" w:themeFillTint="40"/>
      </w:tcPr>
    </w:tblStylePr>
    <w:tblStylePr w:type="band1Vert"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Color="accent6" w:themeTint="40" w:themeFill="accent6" w:themeFillTint="40"/>
      </w:tcPr>
    </w:tblStylePr>
    <w:tblStylePr w:type="band1Vert"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Color="text1" w:themeTint="40" w:themeFill="text1" w:themeFillTint="40"/>
      </w:tcPr>
    </w:tblStylePr>
    <w:tblStylePr w:type="band1Vert"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Color="accent1" w:themeTint="40" w:themeFill="accent1" w:themeFillTint="40"/>
      </w:tcPr>
    </w:tblStylePr>
    <w:tblStylePr w:type="band1Vert"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cPr>
        <w:shd w:val="clear" w:color="FFFFFF" w:fill="EFD3D2" w:themeColor="accent2" w:themeTint="40" w:themeFill="accent2" w:themeFillTint="40"/>
      </w:tcPr>
    </w:tblStylePr>
    <w:tblStylePr w:type="band1Vert"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cPr>
        <w:shd w:val="clear" w:color="FFFFFF" w:fill="E6EED5" w:themeColor="accent3" w:themeTint="40" w:themeFill="accent3" w:themeFillTint="40"/>
      </w:tcPr>
    </w:tblStylePr>
    <w:tblStylePr w:type="band1Vert"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cPr>
        <w:shd w:val="clear" w:color="FFFFFF" w:fill="DFD8E7" w:themeColor="accent4" w:themeTint="40" w:themeFill="accent4" w:themeFillTint="40"/>
      </w:tcPr>
    </w:tblStylePr>
    <w:tblStylePr w:type="band1Vert"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cPr>
        <w:shd w:val="clear" w:color="FFFFFF" w:fill="D1EAF0" w:themeColor="accent5" w:themeTint="40" w:themeFill="accent5" w:themeFillTint="40"/>
      </w:tcPr>
    </w:tblStylePr>
    <w:tblStylePr w:type="band1Vert"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cPr>
        <w:shd w:val="clear" w:color="FFFFFF" w:fill="FCE4D1" w:themeColor="accent6" w:themeTint="40" w:themeFill="accent6" w:themeFillTint="40"/>
      </w:tcPr>
    </w:tblStylePr>
    <w:tblStylePr w:type="band1Vert"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cPr>
        <w:shd w:val="clear" w:color="FFFFFF" w:fill="BFBFBF" w:themeColor="text1" w:themeTint="40" w:themeFill="text1" w:themeFillTint="40"/>
      </w:tcPr>
    </w:tblStylePr>
    <w:tblStylePr w:type="band1Vert"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Color="accent1" w:themeTint="40" w:themeFill="accent1" w:themeFillTint="40"/>
      </w:tcPr>
    </w:tblStylePr>
    <w:tblStylePr w:type="band1Vert"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sz="0" w:space="0" w:color="auto"/>
          <w:left w:val="single" w:sz="4" w:space="0" w:color="0000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cPr>
        <w:shd w:val="clear" w:color="FFFFFF" w:fill="EFD3D2" w:themeColor="accent2" w:themeTint="40" w:themeFill="accent2" w:themeFillTint="40"/>
      </w:tcPr>
    </w:tblStylePr>
    <w:tblStylePr w:type="band1Vert"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cPr>
        <w:shd w:val="clear" w:color="FFFFFF" w:fill="E6EED5" w:themeColor="accent3" w:themeTint="40" w:themeFill="accent3" w:themeFillTint="40"/>
      </w:tcPr>
    </w:tblStylePr>
    <w:tblStylePr w:type="band1Vert"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cPr>
        <w:tcBorders>
          <w:top w:val="none" w:sz="0" w:space="0" w:color="auto"/>
          <w:left w:val="single" w:sz="4" w:space="0" w:color="00000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cPr>
        <w:tcBorders>
          <w:top w:val="single" w:sz="4" w:space="0" w:color="00000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cPr>
        <w:shd w:val="clear" w:color="FFFFFF" w:fill="DFD8E7" w:themeColor="accent4" w:themeTint="40" w:themeFill="accent4" w:themeFillTint="40"/>
      </w:tcPr>
    </w:tblStylePr>
    <w:tblStylePr w:type="band1Vert"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cPr>
        <w:shd w:val="clear" w:color="FFFFFF" w:fill="D1EAF0" w:themeColor="accent5" w:themeTint="40" w:themeFill="accent5" w:themeFillTint="40"/>
      </w:tcPr>
    </w:tblStylePr>
    <w:tblStylePr w:type="band1Vert"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cPr>
        <w:tcBorders>
          <w:top w:val="none" w:sz="0" w:space="0" w:color="auto"/>
          <w:left w:val="single" w:sz="4" w:space="0" w:color="00000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cPr>
        <w:tcBorders>
          <w:top w:val="single" w:sz="4" w:space="0" w:color="00000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cPr>
        <w:shd w:val="clear" w:color="FFFFFF" w:fill="FCE4D1" w:themeColor="accent6" w:themeTint="40" w:themeFill="accent6" w:themeFillTint="40"/>
      </w:tcPr>
    </w:tblStylePr>
    <w:tblStylePr w:type="band1Vert"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cPr>
        <w:tcBorders>
          <w:top w:val="none" w:sz="0" w:space="0" w:color="auto"/>
          <w:left w:val="single" w:sz="4" w:space="0" w:color="00000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cPr>
        <w:tcBorders>
          <w:top w:val="single" w:sz="4" w:space="0" w:color="00000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Heading1">
    <w:name w:val="Heading 1"/>
    <w:basedOn w:val="Normal"/>
    <w:uiPriority w:val="9"/>
    <w:qFormat/>
    <w:pPr>
      <w:ind w:left="2197"/>
      <w:jc w:val="both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9"/>
    <w:unhideWhenUsed/>
    <w:qFormat/>
    <w:pPr>
      <w:ind w:left="1199" w:hanging="260"/>
      <w:jc w:val="both"/>
      <w:outlineLvl w:val="1"/>
    </w:pPr>
    <w:rPr>
      <w:b/>
      <w:bCs/>
      <w:i/>
      <w:i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20" w:firstLine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Зам. по УВР</dc:creator>
  <cp:lastModifiedBy>Денис Третьяков</cp:lastModifiedBy>
  <cp:revision>4</cp:revision>
  <dcterms:created xsi:type="dcterms:W3CDTF">2023-10-15T12:36:00Z</dcterms:created>
  <dcterms:modified xsi:type="dcterms:W3CDTF">2023-10-18T01:48:48Z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