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pPr>
      <w:r/>
      <w:bookmarkStart w:id="0" w:name="_Hlk176633351"/>
      <w:r/>
      <w:bookmarkStart w:id="1" w:name="block-41583388"/>
      <w:r/>
      <w:bookmarkEnd w:id="0"/>
      <w:r>
        <w:rPr>
          <w:rFonts w:ascii="Times New Roman" w:hAnsi="Times New Roman" w:eastAsia="Times New Roman" w:cs="Times New Roman"/>
          <w:sz w:val="28"/>
          <w:lang w:val="ru-RU" w:eastAsia="ru-RU" w:bidi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218122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340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25pt;height:17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  <w:t xml:space="preserve">Рабочая программа на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/202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  <w:t xml:space="preserve">учебный год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sz w:val="20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0"/>
          <w:szCs w:val="28"/>
          <w:lang w:val="ru-RU" w:eastAsia="ru-RU" w:bidi="ru-RU"/>
        </w:rPr>
      </w:r>
    </w:p>
    <w:p>
      <w:pPr>
        <w:ind w:left="113"/>
        <w:spacing w:before="89" w:after="0" w:line="240" w:lineRule="auto"/>
        <w:widowControl w:val="off"/>
        <w:rPr>
          <w:rFonts w:ascii="Times New Roman" w:hAnsi="Times New Roman" w:eastAsia="Times New Roman" w:cs="Times New Roman"/>
          <w:sz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  <w:t xml:space="preserve">Название предмета: 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  <w:t xml:space="preserve">обществознание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</w:p>
    <w:p>
      <w:pPr>
        <w:ind w:left="113"/>
        <w:spacing w:before="201" w:after="0" w:line="240" w:lineRule="auto"/>
        <w:widowControl w:val="off"/>
        <w:rPr>
          <w:rFonts w:ascii="Times New Roman" w:hAnsi="Times New Roman" w:eastAsia="Times New Roman" w:cs="Times New Roman"/>
          <w:sz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  <w:t xml:space="preserve">Учитель: 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  <w:t xml:space="preserve">Третьяков Денис Владимирович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</w:p>
    <w:p>
      <w:pPr>
        <w:ind w:left="113"/>
        <w:spacing w:before="199" w:after="0" w:line="240" w:lineRule="auto"/>
        <w:widowControl w:val="off"/>
        <w:rPr>
          <w:rFonts w:ascii="Times New Roman" w:hAnsi="Times New Roman" w:eastAsia="Times New Roman" w:cs="Times New Roman"/>
          <w:sz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  <w:t xml:space="preserve">Класс: 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</w:p>
    <w:p>
      <w:pPr>
        <w:ind w:left="113"/>
        <w:spacing w:before="201"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val="ru-RU" w:eastAsia="ru-RU" w:bidi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  <w:t xml:space="preserve">Количество часов в неделю: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 w:bidi="ru-RU"/>
        </w:rPr>
        <w:t xml:space="preserve">2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 w:bidi="ru-RU"/>
        </w:rPr>
      </w:r>
    </w:p>
    <w:p>
      <w:pPr>
        <w:ind w:left="113"/>
        <w:jc w:val="both"/>
        <w:spacing w:before="199" w:after="0" w:line="240" w:lineRule="auto"/>
        <w:widowControl w:val="off"/>
        <w:rPr>
          <w:rFonts w:ascii="Times New Roman" w:hAnsi="Times New Roman" w:eastAsia="Times New Roman" w:cs="Times New Roman"/>
          <w:sz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  <w:t xml:space="preserve">Общее количество часов в соответствии с программой: 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  <w:t xml:space="preserve">68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</w:p>
    <w:p>
      <w:pPr>
        <w:ind w:left="113" w:right="125"/>
        <w:jc w:val="both"/>
        <w:spacing w:before="206" w:after="0" w:line="360" w:lineRule="auto"/>
        <w:widowControl w:val="off"/>
        <w:rPr>
          <w:rFonts w:ascii="Times New Roman" w:hAnsi="Times New Roman" w:eastAsia="Times New Roman" w:cs="Times New Roman"/>
          <w:b/>
          <w:bCs/>
          <w:i/>
          <w:sz w:val="28"/>
          <w:szCs w:val="28"/>
          <w:lang w:val="ru-RU" w:eastAsia="ru-RU" w:bidi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  <w:t xml:space="preserve">Основание для планирования: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val="ru-RU" w:eastAsia="ru-RU" w:bidi="ru-RU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val="ru-RU"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 w:eastAsia="ru-RU" w:bidi="ru-RU"/>
        </w:rPr>
      </w:r>
    </w:p>
    <w:p>
      <w:pPr>
        <w:ind w:left="113"/>
        <w:jc w:val="both"/>
        <w:spacing w:before="1"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  <w:t xml:space="preserve">Программа (название, авторы, год издания):</w:t>
      </w: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</w:r>
    </w:p>
    <w:p>
      <w:pPr>
        <w:ind w:left="833" w:right="130" w:hanging="360"/>
        <w:spacing w:before="155" w:after="0" w:line="360" w:lineRule="auto"/>
        <w:widowControl w:val="off"/>
        <w:rPr>
          <w:rFonts w:ascii="Times New Roman" w:hAnsi="Times New Roman" w:eastAsia="Times New Roman" w:cs="Times New Roman"/>
          <w:spacing w:val="6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ru-RU" w:bidi="ru-RU"/>
        </w:rPr>
        <w:t xml:space="preserve">1. 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ru-RU" w:bidi="ru-RU"/>
        </w:rPr>
        <w:t xml:space="preserve">Обществознание. Рабочие программы. Предметная 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 w:eastAsia="ru-RU" w:bidi="ru-RU"/>
        </w:rPr>
        <w:t xml:space="preserve">линия 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 w:eastAsia="ru-RU" w:bidi="ru-RU"/>
        </w:rPr>
        <w:t xml:space="preserve">учебников под ред. 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val="ru-RU" w:eastAsia="ru-RU" w:bidi="ru-RU"/>
        </w:rPr>
        <w:t xml:space="preserve">Л.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ru-RU" w:bidi="ru-RU"/>
        </w:rPr>
        <w:t xml:space="preserve">Н. 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ru-RU" w:bidi="ru-RU"/>
        </w:rPr>
        <w:t xml:space="preserve">Боголюбова. 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 w:eastAsia="ru-RU" w:bidi="ru-RU"/>
        </w:rPr>
        <w:t xml:space="preserve">10-11 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ru-RU" w:bidi="ru-RU"/>
        </w:rPr>
        <w:t xml:space="preserve">классы. 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 w:eastAsia="ru-RU" w:bidi="ru-RU"/>
        </w:rPr>
        <w:t xml:space="preserve">М.,</w:t>
      </w:r>
      <w:r>
        <w:rPr>
          <w:rFonts w:ascii="Times New Roman" w:hAnsi="Times New Roman" w:eastAsia="Times New Roman" w:cs="Times New Roman"/>
          <w:spacing w:val="77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ru-RU" w:bidi="ru-RU"/>
        </w:rPr>
        <w:t xml:space="preserve">2020.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highlight w:val="none"/>
          <w:lang w:val="ru-RU" w:eastAsia="ru-RU" w:bidi="ru-RU"/>
        </w:rPr>
      </w:r>
    </w:p>
    <w:p>
      <w:pPr>
        <w:ind w:left="833" w:right="130" w:hanging="360"/>
        <w:spacing w:before="155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spacing w:val="6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spacing w:val="6"/>
          <w:sz w:val="28"/>
          <w:szCs w:val="28"/>
          <w:highlight w:val="none"/>
          <w:lang w:val="ru-RU" w:eastAsia="ru-RU" w:bidi="ru-RU"/>
        </w:rPr>
      </w:r>
    </w:p>
    <w:p>
      <w:pPr>
        <w:ind w:left="113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eastAsia="ru-RU" w:bidi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  <w:t xml:space="preserve">Учебно-методический комплекс,</w:t>
      </w:r>
      <w:r>
        <w:rPr>
          <w:rFonts w:ascii="Times New Roman" w:hAnsi="Times New Roman" w:eastAsia="Times New Roman" w:cs="Times New Roman"/>
          <w:b/>
          <w:bCs/>
          <w:spacing w:val="-19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  <w:t xml:space="preserve">ресурсы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eastAsia="ru-RU" w:bidi="ru-RU"/>
        </w:rPr>
      </w:r>
    </w:p>
    <w:p>
      <w:pPr>
        <w:ind w:left="113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eastAsia="ru-RU" w:bidi="ru-RU"/>
        </w:rPr>
      </w:r>
    </w:p>
    <w:p>
      <w:pPr>
        <w:numPr>
          <w:ilvl w:val="0"/>
          <w:numId w:val="24"/>
        </w:numPr>
        <w:ind w:right="123" w:firstLine="0"/>
        <w:spacing w:after="0" w:line="360" w:lineRule="auto"/>
        <w:widowControl w:val="off"/>
        <w:tabs>
          <w:tab w:val="left" w:pos="822" w:leader="none"/>
          <w:tab w:val="left" w:pos="3126" w:leader="none"/>
          <w:tab w:val="left" w:pos="3620" w:leader="none"/>
          <w:tab w:val="left" w:pos="4560" w:leader="none"/>
          <w:tab w:val="left" w:pos="6289" w:leader="none"/>
          <w:tab w:val="left" w:pos="7533" w:leader="none"/>
          <w:tab w:val="left" w:pos="9142" w:leader="none"/>
          <w:tab w:val="left" w:pos="9843" w:leader="none"/>
        </w:tabs>
        <w:rPr>
          <w:rFonts w:ascii="Times New Roman" w:hAnsi="Times New Roman" w:eastAsia="Times New Roman" w:cs="Times New Roman"/>
          <w:sz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  <w:r/>
      <w:hyperlink r:id="rId10" w:tooltip="https://www.shop.prosv.ru/katalog?FilterByArrtibuteId=3!47617" w:history="1">
        <w:r>
          <w:rPr>
            <w:rFonts w:ascii="Times New Roman" w:hAnsi="Times New Roman" w:eastAsia="Times New Roman" w:cs="Times New Roman"/>
            <w:spacing w:val="5"/>
            <w:sz w:val="28"/>
            <w:lang w:val="ru-RU" w:eastAsia="ru-RU" w:bidi="ru-RU"/>
          </w:rPr>
        </w:r>
        <w:r>
          <w:rPr>
            <w:rFonts w:ascii="Times New Roman" w:hAnsi="Times New Roman" w:eastAsia="Times New Roman" w:cs="Times New Roman"/>
            <w:color w:val="292d3d"/>
            <w:sz w:val="28"/>
            <w:szCs w:val="28"/>
            <w:highlight w:val="white"/>
          </w:rPr>
          <w:t xml:space="preserve">Боголюбов Л.Н.,</w:t>
        </w:r>
        <w:r>
          <w:rPr>
            <w:rFonts w:ascii="Times New Roman" w:hAnsi="Times New Roman" w:eastAsia="Times New Roman" w:cs="Times New Roman"/>
            <w:color w:val="292d3d"/>
            <w:sz w:val="28"/>
            <w:szCs w:val="28"/>
            <w:highlight w:val="white"/>
          </w:rPr>
          <w:t xml:space="preserve"> Лазебникова А.Ю.,</w:t>
        </w:r>
        <w:r>
          <w:rPr>
            <w:rFonts w:ascii="Times New Roman" w:hAnsi="Times New Roman" w:eastAsia="Times New Roman" w:cs="Times New Roman"/>
            <w:color w:val="292d3d"/>
            <w:sz w:val="28"/>
            <w:szCs w:val="28"/>
            <w:highlight w:val="white"/>
          </w:rPr>
          <w:t xml:space="preserve"> </w:t>
        </w:r>
        <w:r>
          <w:rPr>
            <w:rFonts w:ascii="Times New Roman" w:hAnsi="Times New Roman" w:eastAsia="Times New Roman" w:cs="Times New Roman"/>
            <w:color w:val="292d3d"/>
            <w:sz w:val="28"/>
            <w:szCs w:val="28"/>
            <w:highlight w:val="white"/>
          </w:rPr>
          <w:t xml:space="preserve">Матвеев А.И.</w:t>
        </w:r>
        <w:r>
          <w:rPr>
            <w:rFonts w:ascii="Times New Roman" w:hAnsi="Times New Roman" w:eastAsia="Times New Roman" w:cs="Times New Roman"/>
            <w:color w:val="292d3d"/>
            <w:sz w:val="28"/>
            <w:szCs w:val="28"/>
            <w:highlight w:val="white"/>
          </w:rPr>
        </w:r>
        <w:r>
          <w:rPr>
            <w:rFonts w:ascii="Times New Roman" w:hAnsi="Times New Roman" w:eastAsia="Times New Roman" w:cs="Times New Roman"/>
            <w:spacing w:val="5"/>
            <w:sz w:val="28"/>
            <w:szCs w:val="28"/>
            <w:highlight w:val="white"/>
            <w:lang w:val="ru-RU" w:eastAsia="ru-RU" w:bidi="ru-RU"/>
          </w:rPr>
        </w:r>
        <w:r>
          <w:rPr>
            <w:rFonts w:ascii="Times New Roman" w:hAnsi="Times New Roman" w:eastAsia="Times New Roman" w:cs="Times New Roman"/>
            <w:spacing w:val="7"/>
            <w:sz w:val="28"/>
            <w:szCs w:val="28"/>
            <w:highlight w:val="white"/>
            <w:lang w:val="ru-RU" w:eastAsia="ru-RU" w:bidi="ru-RU"/>
          </w:rPr>
          <w:t xml:space="preserve"> </w:t>
        </w:r>
      </w:hyperlink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 w:eastAsia="ru-RU" w:bidi="ru-RU"/>
        </w:rPr>
        <w:t xml:space="preserve">Обществоз</w:t>
      </w:r>
      <w:r>
        <w:rPr>
          <w:rFonts w:ascii="Times New Roman" w:hAnsi="Times New Roman" w:eastAsia="Times New Roman" w:cs="Times New Roman"/>
          <w:spacing w:val="6"/>
          <w:sz w:val="28"/>
          <w:lang w:val="ru-RU" w:eastAsia="ru-RU" w:bidi="ru-RU"/>
        </w:rPr>
        <w:t xml:space="preserve">нание. 10 </w:t>
      </w:r>
      <w:r>
        <w:rPr>
          <w:rFonts w:ascii="Times New Roman" w:hAnsi="Times New Roman" w:eastAsia="Times New Roman" w:cs="Times New Roman"/>
          <w:spacing w:val="5"/>
          <w:sz w:val="28"/>
          <w:lang w:val="ru-RU" w:eastAsia="ru-RU" w:bidi="ru-RU"/>
        </w:rPr>
        <w:t xml:space="preserve">класс</w:t>
      </w:r>
      <w:r>
        <w:rPr>
          <w:rFonts w:ascii="Times New Roman" w:hAnsi="Times New Roman" w:eastAsia="Times New Roman" w:cs="Times New Roman"/>
          <w:spacing w:val="5"/>
          <w:sz w:val="28"/>
          <w:lang w:val="ru-RU" w:eastAsia="ru-RU" w:bidi="ru-RU"/>
        </w:rPr>
        <w:t xml:space="preserve">. М.,</w:t>
      </w:r>
      <w:r>
        <w:rPr>
          <w:rFonts w:ascii="Times New Roman" w:hAnsi="Times New Roman" w:eastAsia="Times New Roman" w:cs="Times New Roman"/>
          <w:spacing w:val="46"/>
          <w:sz w:val="28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lang w:val="ru-RU" w:eastAsia="ru-RU" w:bidi="ru-RU"/>
        </w:rPr>
        <w:t xml:space="preserve">2021.</w:t>
      </w:r>
      <w:r/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2" w:name="block-41583389"/>
      <w:r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</w:t>
      </w:r>
      <w:r>
        <w:rPr>
          <w:rFonts w:ascii="Times New Roman" w:hAnsi="Times New Roman"/>
          <w:color w:val="000000"/>
          <w:sz w:val="28"/>
          <w:lang w:val="ru-RU"/>
        </w:rPr>
        <w:t xml:space="preserve">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«ОБЩЕСТВОЗНАНИЕ» (БАЗОВЫЙ УРОВЕНЬ)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</w:t>
      </w:r>
      <w:r>
        <w:rPr>
          <w:rFonts w:ascii="Times New Roman" w:hAnsi="Times New Roman"/>
          <w:color w:val="000000"/>
          <w:sz w:val="28"/>
          <w:lang w:val="ru-RU"/>
        </w:rPr>
        <w:t xml:space="preserve">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«ОБЩЕСТВОЗНАНИЕ» (БАЗОВЫЙ УРОВЕНЬ)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обществоведческого образования в средней школе являются: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гражда</w:t>
      </w:r>
      <w:r>
        <w:rPr>
          <w:rFonts w:ascii="Times New Roman" w:hAnsi="Times New Roman"/>
          <w:color w:val="000000"/>
          <w:sz w:val="28"/>
          <w:lang w:val="ru-RU"/>
        </w:rPr>
        <w:t xml:space="preserve">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</w:t>
      </w:r>
      <w:r>
        <w:rPr>
          <w:rFonts w:ascii="Times New Roman" w:hAnsi="Times New Roman"/>
          <w:color w:val="000000"/>
          <w:sz w:val="28"/>
          <w:lang w:val="ru-RU"/>
        </w:rPr>
        <w:t xml:space="preserve">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способности обучающихся к личному самоопределению, самореализации, самоконтролю;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интереса обучающихся к освоению социальных и гуманитарных дисциплин;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</w:t>
      </w:r>
      <w:r>
        <w:rPr>
          <w:rFonts w:ascii="Times New Roman" w:hAnsi="Times New Roman"/>
          <w:color w:val="000000"/>
          <w:sz w:val="28"/>
          <w:lang w:val="ru-RU"/>
        </w:rPr>
        <w:t xml:space="preserve">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</w:t>
      </w:r>
      <w:r>
        <w:rPr>
          <w:rFonts w:ascii="Times New Roman" w:hAnsi="Times New Roman"/>
          <w:color w:val="000000"/>
          <w:sz w:val="28"/>
          <w:lang w:val="ru-RU"/>
        </w:rPr>
        <w:t xml:space="preserve">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</w:t>
      </w:r>
      <w:r>
        <w:rPr>
          <w:rFonts w:ascii="Times New Roman" w:hAnsi="Times New Roman"/>
          <w:color w:val="000000"/>
          <w:sz w:val="28"/>
          <w:lang w:val="ru-RU"/>
        </w:rPr>
        <w:t xml:space="preserve">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</w:t>
      </w:r>
      <w:r>
        <w:rPr>
          <w:rFonts w:ascii="Times New Roman" w:hAnsi="Times New Roman"/>
          <w:color w:val="000000"/>
          <w:sz w:val="28"/>
          <w:lang w:val="ru-RU"/>
        </w:rPr>
        <w:t xml:space="preserve">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учебного содержания научной и практической значимостью включаемых в него положений и педагогическими </w:t>
      </w:r>
      <w:r>
        <w:rPr>
          <w:rFonts w:ascii="Times New Roman" w:hAnsi="Times New Roman"/>
          <w:color w:val="000000"/>
          <w:sz w:val="28"/>
          <w:lang w:val="ru-RU"/>
        </w:rPr>
        <w:t xml:space="preserve">целями учебного предмета с учетом познавательных возможностей учащихся старшего подросткового возраста;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предмета основных сфер жизни общ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</w:t>
      </w:r>
      <w:r>
        <w:rPr>
          <w:rFonts w:ascii="Times New Roman" w:hAnsi="Times New Roman"/>
          <w:color w:val="000000"/>
          <w:sz w:val="28"/>
          <w:lang w:val="ru-RU"/>
        </w:rPr>
        <w:t xml:space="preserve">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включение в содержание предмета полноценного материала о совреме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самопрезентации старшеклассников, мотивирующей креативное мышление и участие в социальных практиках.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изучении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теоретического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содержания</w:t>
      </w:r>
      <w:r>
        <w:rPr>
          <w:rFonts w:ascii="Times New Roman" w:hAnsi="Times New Roman"/>
          <w:color w:val="000000"/>
          <w:sz w:val="28"/>
        </w:rPr>
        <w:t xml:space="preserve">;</w:t>
      </w:r>
      <w:r/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рассмотрении ряда ранее изученных социальных явлений и процессов в более сложных и разнообразных связях и отношениях;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освоении обучающимися базовых методов социального познания;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«ОБЩЕСТВОЗНАНИЕ» (БАЗОВЫЙ УРОВЕНЬ) В УЧЕБНОМ ПЛАНЕ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</w:t>
      </w:r>
      <w:r>
        <w:rPr>
          <w:rFonts w:ascii="Times New Roman" w:hAnsi="Times New Roman"/>
          <w:color w:val="000000"/>
          <w:sz w:val="28"/>
          <w:lang w:val="ru-RU"/>
        </w:rPr>
        <w:t xml:space="preserve">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3" w:name="block-41583391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«ОБЩЕСТВОЗНАНИЕ» (БАЗОВЫЙ УРОВЕНЬ)</w:t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в обществе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Общество к</w:t>
      </w:r>
      <w:r>
        <w:rPr>
          <w:rFonts w:ascii="Times New Roman" w:hAnsi="Times New Roman"/>
          <w:color w:val="000000"/>
          <w:sz w:val="28"/>
          <w:lang w:val="ru-RU"/>
        </w:rPr>
        <w:t xml:space="preserve">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</w:t>
      </w:r>
      <w:r>
        <w:rPr>
          <w:rFonts w:ascii="Times New Roman" w:hAnsi="Times New Roman"/>
          <w:color w:val="000000"/>
          <w:sz w:val="28"/>
          <w:lang w:val="ru-RU"/>
        </w:rPr>
        <w:t xml:space="preserve">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деятель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Духовная культура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Духовные ценности российского общества. Материальная и духовная куль</w:t>
      </w:r>
      <w:r>
        <w:rPr>
          <w:rFonts w:ascii="Times New Roman" w:hAnsi="Times New Roman"/>
          <w:color w:val="000000"/>
          <w:sz w:val="28"/>
          <w:lang w:val="ru-RU"/>
        </w:rPr>
        <w:t xml:space="preserve">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Мораль как общечеловеческая ценность и социальный регулятор. Категории морали. Гражданственность. Патриотизм.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Искусство, его основные функции. Особенности искусства как формы духовной культуры. Достижения современного российского искусства.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в сфере науки, образования, искусства.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Экономическая жизнь общества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</w:t>
      </w:r>
      <w:r>
        <w:rPr>
          <w:rFonts w:ascii="Times New Roman" w:hAnsi="Times New Roman"/>
          <w:color w:val="000000"/>
          <w:sz w:val="28"/>
          <w:lang w:val="ru-RU"/>
        </w:rPr>
        <w:t xml:space="preserve">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</w:t>
      </w:r>
      <w:r>
        <w:rPr>
          <w:rFonts w:ascii="Times New Roman" w:hAnsi="Times New Roman"/>
          <w:color w:val="000000"/>
          <w:sz w:val="28"/>
          <w:lang w:val="ru-RU"/>
        </w:rPr>
        <w:t xml:space="preserve">среднего предпринимательства в Российской Федерации. Государственная политика импортозамещения в Российской Федерации.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</w:t>
      </w:r>
      <w:r>
        <w:rPr>
          <w:rFonts w:ascii="Times New Roman" w:hAnsi="Times New Roman"/>
          <w:color w:val="000000"/>
          <w:sz w:val="28"/>
          <w:lang w:val="ru-RU"/>
        </w:rPr>
        <w:t xml:space="preserve">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</w:t>
      </w:r>
      <w:r>
        <w:rPr>
          <w:rFonts w:ascii="Times New Roman" w:hAnsi="Times New Roman"/>
          <w:color w:val="000000"/>
          <w:sz w:val="28"/>
          <w:lang w:val="ru-RU"/>
        </w:rPr>
        <w:t xml:space="preserve">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4" w:name="block-41583390"/>
      <w:r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УЧЕБНОГО ПРЕДМЕТА «ОБЩЕСТВОЗНАНИЕ» (БАЗОВЫЙ УРОВЕНЬ)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Гражданского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правопорядка;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Патриотического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идейная убежденность, готовность к служению Отечеству и его защите, ответственность за его судьбу.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Духовно-нравственного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Эстетического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проявлять качества творческой личности.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психическому здоровью.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Трудового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мастерства, трудолюбие;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</w:t>
      </w:r>
      <w:r>
        <w:rPr>
          <w:rFonts w:ascii="Times New Roman" w:hAnsi="Times New Roman"/>
          <w:color w:val="000000"/>
          <w:sz w:val="28"/>
          <w:lang w:val="ru-RU"/>
        </w:rPr>
        <w:t xml:space="preserve">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протяжении жизни.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Экологического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опыта деятельности экологической направленности.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Ценности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научного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познания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овладевать новыми социальными практиками, осваивать типичные социальные роли;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Овладение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универсальными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учебными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познавательными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действиями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Базовые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логические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действия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социальную проблему, рассматривать ее всесторонне;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 социальных объектов, явлений и процессов;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цели познавательной деятельности, задавать параметры и критерии их достижения;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социальных явлениях и процессах;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комбинированного взаимодействия;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проблем, в том числе учебно-познавательных.</w:t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Базовые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исследовательские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действия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учебно-исследовательской и проектной деятельности, навыки разрешения проблем;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применять научную терминологию, ключевые понятия и методы социальных наук;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жизненных ситуациях;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об общественных объектах, явлениях и процессах в познавательную и практическую области жизнедеятельности;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допускающие альтернативные решения.</w:t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Работа</w:t>
      </w:r>
      <w:r>
        <w:rPr>
          <w:rFonts w:ascii="Times New Roman" w:hAnsi="Times New Roman"/>
          <w:i/>
          <w:color w:val="000000"/>
          <w:sz w:val="28"/>
        </w:rPr>
        <w:t xml:space="preserve"> с </w:t>
      </w:r>
      <w:r>
        <w:rPr>
          <w:rFonts w:ascii="Times New Roman" w:hAnsi="Times New Roman"/>
          <w:i/>
          <w:color w:val="000000"/>
          <w:sz w:val="28"/>
        </w:rPr>
        <w:t xml:space="preserve">информацией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информации, информационной безопасности личности.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Овладение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универсальными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действиями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Общение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</w:t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вести диалог, уметь смягчать конфликтные ситуации;</w:t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развернуто и логично излагать свою точку зрения с использованием языковых средств.</w:t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Совместная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деятельность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учетом общих интересов и возможностей каждого члена коллектива;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вклада каждого участника команды в общий результат по разработанным критериям;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</w:t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Овладение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универсальными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регулятивными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действиями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Самоорганизация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учетом имеющихся ресурсов, собственных возможностей и предпочтений;</w:t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возникающим в познавательной и практической деятельности, в межличностных отношениях;</w:t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предмета на основе личных предпочтений;</w:t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приобретенный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опыт</w:t>
      </w:r>
      <w:r>
        <w:rPr>
          <w:rFonts w:ascii="Times New Roman" w:hAnsi="Times New Roman"/>
          <w:color w:val="000000"/>
          <w:sz w:val="28"/>
        </w:rPr>
        <w:t xml:space="preserve">;</w:t>
      </w:r>
      <w:r/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Самоконтроль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</w:t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по их снижению;</w:t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деятельности.</w:t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Принятие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себя</w:t>
      </w:r>
      <w:r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 xml:space="preserve">других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2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</w:t>
      </w:r>
      <w:r>
        <w:rPr>
          <w:lang w:val="ru-RU"/>
        </w:rPr>
      </w:r>
    </w:p>
    <w:p>
      <w:pPr>
        <w:numPr>
          <w:ilvl w:val="0"/>
          <w:numId w:val="2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</w:t>
      </w:r>
      <w:r>
        <w:rPr>
          <w:lang w:val="ru-RU"/>
        </w:rPr>
      </w:r>
    </w:p>
    <w:p>
      <w:pPr>
        <w:numPr>
          <w:ilvl w:val="0"/>
          <w:numId w:val="2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</w:t>
      </w:r>
      <w:r>
        <w:rPr>
          <w:lang w:val="ru-RU"/>
        </w:rPr>
      </w:r>
    </w:p>
    <w:p>
      <w:pPr>
        <w:numPr>
          <w:ilvl w:val="0"/>
          <w:numId w:val="2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КЛАСС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</w:t>
      </w:r>
      <w:r>
        <w:rPr>
          <w:rFonts w:ascii="Times New Roman" w:hAnsi="Times New Roman"/>
          <w:color w:val="000000"/>
          <w:sz w:val="28"/>
          <w:lang w:val="ru-RU"/>
        </w:rPr>
        <w:t xml:space="preserve">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</w:t>
      </w:r>
      <w:r>
        <w:rPr>
          <w:rFonts w:ascii="Times New Roman" w:hAnsi="Times New Roman"/>
          <w:color w:val="000000"/>
          <w:sz w:val="28"/>
          <w:lang w:val="ru-RU"/>
        </w:rPr>
        <w:t xml:space="preserve">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Характеризоват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исторического единства народов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</w:t>
      </w:r>
      <w:r>
        <w:rPr>
          <w:rFonts w:ascii="Times New Roman" w:hAnsi="Times New Roman"/>
          <w:color w:val="000000"/>
          <w:sz w:val="28"/>
          <w:lang w:val="ru-RU"/>
        </w:rPr>
        <w:t xml:space="preserve">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различные смыслы многозначных понятий, в том числе: общество, личность, свобода, культура, экономика, собственность;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типологизировать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Владеть умениями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</w:t>
      </w:r>
      <w:r>
        <w:rPr>
          <w:rFonts w:ascii="Times New Roman" w:hAnsi="Times New Roman"/>
          <w:color w:val="000000"/>
          <w:sz w:val="28"/>
          <w:lang w:val="ru-RU"/>
        </w:rPr>
        <w:t xml:space="preserve">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отражать связи социальных объектов и явлений с помощью различных знаковых систем, в том числе в таблицах, схемах, диаграммах, графиках.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о методах изучения социальных явлений и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</w:t>
      </w:r>
      <w:r>
        <w:rPr>
          <w:rFonts w:ascii="Times New Roman" w:hAnsi="Times New Roman"/>
          <w:color w:val="000000"/>
          <w:sz w:val="28"/>
          <w:lang w:val="ru-RU"/>
        </w:rPr>
        <w:t xml:space="preserve">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</w:t>
      </w:r>
      <w:r>
        <w:rPr>
          <w:rFonts w:ascii="Times New Roman" w:hAnsi="Times New Roman"/>
          <w:color w:val="000000"/>
          <w:sz w:val="28"/>
          <w:lang w:val="ru-RU"/>
        </w:rPr>
        <w:t xml:space="preserve">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И</w:t>
      </w:r>
      <w:r>
        <w:rPr>
          <w:rFonts w:ascii="Times New Roman" w:hAnsi="Times New Roman"/>
          <w:color w:val="000000"/>
          <w:sz w:val="28"/>
          <w:lang w:val="ru-RU"/>
        </w:rPr>
        <w:t xml:space="preserve">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</w:t>
      </w:r>
      <w:r>
        <w:rPr>
          <w:rFonts w:ascii="Times New Roman" w:hAnsi="Times New Roman"/>
          <w:color w:val="000000"/>
          <w:sz w:val="28"/>
          <w:lang w:val="ru-RU"/>
        </w:rPr>
        <w:t xml:space="preserve">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</w:t>
      </w:r>
      <w:r>
        <w:rPr>
          <w:rFonts w:ascii="Times New Roman" w:hAnsi="Times New Roman"/>
          <w:color w:val="000000"/>
          <w:sz w:val="28"/>
          <w:lang w:val="ru-RU"/>
        </w:rPr>
        <w:t xml:space="preserve">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</w:t>
      </w:r>
      <w:r>
        <w:rPr>
          <w:rFonts w:ascii="Times New Roman" w:hAnsi="Times New Roman"/>
          <w:color w:val="000000"/>
          <w:sz w:val="28"/>
          <w:lang w:val="ru-RU"/>
        </w:rPr>
        <w:t xml:space="preserve">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</w:t>
      </w:r>
      <w:r>
        <w:rPr>
          <w:rFonts w:ascii="Times New Roman" w:hAnsi="Times New Roman"/>
          <w:color w:val="000000"/>
          <w:sz w:val="28"/>
          <w:lang w:val="ru-RU"/>
        </w:rPr>
        <w:t xml:space="preserve">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</w:t>
      </w:r>
      <w:r>
        <w:rPr>
          <w:rFonts w:ascii="Times New Roman" w:hAnsi="Times New Roman"/>
          <w:color w:val="000000"/>
          <w:sz w:val="28"/>
          <w:lang w:val="ru-RU"/>
        </w:rPr>
        <w:t xml:space="preserve">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</w:t>
      </w:r>
      <w:r>
        <w:rPr>
          <w:rFonts w:ascii="Times New Roman" w:hAnsi="Times New Roman"/>
          <w:color w:val="000000"/>
          <w:sz w:val="28"/>
          <w:lang w:val="ru-RU"/>
        </w:rPr>
        <w:t xml:space="preserve">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5" w:name="block-41583385"/>
      <w:r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 и массовые коммуникации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Глобализация и ее противоречия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процессе социализации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Познавательная деятельность человека. Научное познание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«Человек в обществе»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Духовная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формы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человека и развитии общества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«Духовная культура»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экономике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предприятия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институты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«Экономическая жизнь общества»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c4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6" w:name="block-41583386"/>
      <w:r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23"/>
        <w:gridCol w:w="4688"/>
        <w:gridCol w:w="1097"/>
        <w:gridCol w:w="1841"/>
        <w:gridCol w:w="1910"/>
        <w:gridCol w:w="3319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f5eccb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f5eccc8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 и его особенности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f5ecc51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514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массовых коммуникаций в современном обществе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Общественный прогресс и его последствия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противоречия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f5eca7e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процессе социализации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</w:t>
            </w:r>
            <w:hyperlink r:id="rId37" w:tooltip="https://m.edsoo.ru/f5ecb2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204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поведение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f5ecbe7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f5ecb36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Свобода и необходимость в деятельности человека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f5ecb88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Познавательная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f5ecba3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критерии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f5ecbba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ecbbaa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познание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f5ecbd3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обществе"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5ecce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ecceec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"Человек в обществе"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f5ecd06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068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5ecbe7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формы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5ecaa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российской культуры в формирование ценностей современного общества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5ecab9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5ecacd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ecacd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Категории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морали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f5ecc23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230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патриотизм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f5ecc09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096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f5ecbd3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науки в современном обществе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5ecbd3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5ecc3a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развития образования в Российской Федерации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5ecc3a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ее роль в жизни человека и общества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5ecb07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религии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5ecae2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в сфере науки, образования и искусства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"Духовная культура"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5ecc80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802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"Духовная культура"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5ecc97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5ecd1d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показатели и качество жизни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5ecf40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5ecd1d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рост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5ecf59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598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цикл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экономике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f5ecd36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5ecd5f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Рынки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5ecd7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рынков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рыночных отношений в современной экономике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труда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5ece56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5ecf40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5ece8a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предприятия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5ecd9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950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5ecd1d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Эффективность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предприятия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5ecd9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950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5ecdaf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институты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5ecdd3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Банковская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5ecdd3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Инфляция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5ece32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328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5ecea8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Бюджетная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5ecec2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налоговая система Российской Федерации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5ecf7a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торговли</w:t>
            </w:r>
            <w:r/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5ecf9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962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жизнь общества"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5ecfce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5ecfe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«Человек в обществе»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5ed1b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«Духовная культура»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5ed1dc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dca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5ed218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5ed23b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5ed25d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46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ый урок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5ed27a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bookmarkEnd w:id="6"/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6839" w:h="11907" w:orient="landscape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28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3" w:hanging="180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640" w:hanging="18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741" w:hanging="18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842" w:hanging="18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942" w:hanging="18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43" w:hanging="18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44" w:hanging="18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180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28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528" w:hanging="28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517" w:hanging="28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505" w:hanging="28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494" w:hanging="28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28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71" w:hanging="28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60" w:hanging="28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49" w:hanging="281"/>
      </w:pPr>
      <w:rPr>
        <w:rFonts w:hint="default"/>
        <w:lang w:val="ru-RU" w:eastAsia="ru-RU" w:bidi="ru-RU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28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528" w:hanging="28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517" w:hanging="28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505" w:hanging="28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494" w:hanging="28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28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71" w:hanging="28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60" w:hanging="28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49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8"/>
  </w:num>
  <w:num w:numId="5">
    <w:abstractNumId w:val="4"/>
  </w:num>
  <w:num w:numId="6">
    <w:abstractNumId w:val="14"/>
  </w:num>
  <w:num w:numId="7">
    <w:abstractNumId w:val="12"/>
  </w:num>
  <w:num w:numId="8">
    <w:abstractNumId w:val="5"/>
  </w:num>
  <w:num w:numId="9">
    <w:abstractNumId w:val="17"/>
  </w:num>
  <w:num w:numId="10">
    <w:abstractNumId w:val="23"/>
  </w:num>
  <w:num w:numId="11">
    <w:abstractNumId w:val="1"/>
  </w:num>
  <w:num w:numId="12">
    <w:abstractNumId w:val="21"/>
  </w:num>
  <w:num w:numId="13">
    <w:abstractNumId w:val="6"/>
  </w:num>
  <w:num w:numId="14">
    <w:abstractNumId w:val="7"/>
  </w:num>
  <w:num w:numId="15">
    <w:abstractNumId w:val="19"/>
  </w:num>
  <w:num w:numId="16">
    <w:abstractNumId w:val="22"/>
  </w:num>
  <w:num w:numId="17">
    <w:abstractNumId w:val="11"/>
  </w:num>
  <w:num w:numId="18">
    <w:abstractNumId w:val="16"/>
  </w:num>
  <w:num w:numId="19">
    <w:abstractNumId w:val="15"/>
  </w:num>
  <w:num w:numId="20">
    <w:abstractNumId w:val="13"/>
  </w:num>
  <w:num w:numId="21">
    <w:abstractNumId w:val="20"/>
  </w:num>
  <w:num w:numId="22">
    <w:abstractNumId w:val="3"/>
  </w:num>
  <w:num w:numId="23">
    <w:abstractNumId w:val="10"/>
  </w:num>
  <w:num w:numId="24">
    <w:abstractNumId w:val="9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0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0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0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0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0"/>
    <w:link w:val="682"/>
    <w:uiPriority w:val="10"/>
    <w:rPr>
      <w:sz w:val="48"/>
      <w:szCs w:val="48"/>
    </w:rPr>
  </w:style>
  <w:style w:type="character" w:styleId="37">
    <w:name w:val="Subtitle Char"/>
    <w:basedOn w:val="670"/>
    <w:link w:val="680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73"/>
    <w:uiPriority w:val="99"/>
  </w:style>
  <w:style w:type="paragraph" w:styleId="44">
    <w:name w:val="Footer"/>
    <w:basedOn w:val="66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0"/>
    <w:link w:val="44"/>
    <w:uiPriority w:val="99"/>
  </w:style>
  <w:style w:type="character" w:styleId="47">
    <w:name w:val="Caption Char"/>
    <w:basedOn w:val="687"/>
    <w:link w:val="44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675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667">
    <w:name w:val="Heading 2"/>
    <w:basedOn w:val="665"/>
    <w:next w:val="665"/>
    <w:link w:val="676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668">
    <w:name w:val="Heading 3"/>
    <w:basedOn w:val="665"/>
    <w:next w:val="665"/>
    <w:link w:val="677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669">
    <w:name w:val="Heading 4"/>
    <w:basedOn w:val="665"/>
    <w:next w:val="665"/>
    <w:link w:val="678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>
    <w:name w:val="Header"/>
    <w:basedOn w:val="665"/>
    <w:link w:val="674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74" w:customStyle="1">
    <w:name w:val="Верхний колонтитул Знак"/>
    <w:basedOn w:val="670"/>
    <w:link w:val="673"/>
    <w:uiPriority w:val="99"/>
  </w:style>
  <w:style w:type="character" w:styleId="675" w:customStyle="1">
    <w:name w:val="Заголовок 1 Знак"/>
    <w:basedOn w:val="670"/>
    <w:link w:val="666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676" w:customStyle="1">
    <w:name w:val="Заголовок 2 Знак"/>
    <w:basedOn w:val="670"/>
    <w:link w:val="667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677" w:customStyle="1">
    <w:name w:val="Заголовок 3 Знак"/>
    <w:basedOn w:val="670"/>
    <w:link w:val="668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styleId="678" w:customStyle="1">
    <w:name w:val="Заголовок 4 Знак"/>
    <w:basedOn w:val="670"/>
    <w:link w:val="669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679">
    <w:name w:val="Normal Indent"/>
    <w:basedOn w:val="665"/>
    <w:uiPriority w:val="99"/>
    <w:unhideWhenUsed/>
    <w:pPr>
      <w:ind w:left="720"/>
    </w:pPr>
  </w:style>
  <w:style w:type="paragraph" w:styleId="680">
    <w:name w:val="Subtitle"/>
    <w:basedOn w:val="665"/>
    <w:next w:val="665"/>
    <w:link w:val="681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681" w:customStyle="1">
    <w:name w:val="Подзаголовок Знак"/>
    <w:basedOn w:val="670"/>
    <w:link w:val="680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paragraph" w:styleId="682">
    <w:name w:val="Title"/>
    <w:basedOn w:val="665"/>
    <w:next w:val="665"/>
    <w:link w:val="683"/>
    <w:uiPriority w:val="10"/>
    <w:qFormat/>
    <w:pPr>
      <w:contextualSpacing/>
      <w:spacing w:after="300"/>
      <w:pBdr>
        <w:bottom w:val="single" w:color="4472C4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83" w:customStyle="1">
    <w:name w:val="Заголовок Знак"/>
    <w:basedOn w:val="670"/>
    <w:link w:val="682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84">
    <w:name w:val="Emphasis"/>
    <w:basedOn w:val="670"/>
    <w:uiPriority w:val="20"/>
    <w:qFormat/>
    <w:rPr>
      <w:i/>
      <w:iCs/>
    </w:rPr>
  </w:style>
  <w:style w:type="character" w:styleId="685">
    <w:name w:val="Hyperlink"/>
    <w:basedOn w:val="670"/>
    <w:uiPriority w:val="99"/>
    <w:unhideWhenUsed/>
    <w:rPr>
      <w:color w:val="0563c1" w:themeColor="hyperlink"/>
      <w:u w:val="single"/>
    </w:rPr>
  </w:style>
  <w:style w:type="table" w:styleId="686">
    <w:name w:val="Table Grid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87">
    <w:name w:val="Caption"/>
    <w:basedOn w:val="665"/>
    <w:next w:val="665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shop.prosv.ru/katalog?FilterByArrtibuteId=3!47617" TargetMode="External"/><Relationship Id="rId11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16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cb04" TargetMode="External"/><Relationship Id="rId34" Type="http://schemas.openxmlformats.org/officeDocument/2006/relationships/hyperlink" Target="https://m.edsoo.ru/f5eccc8a" TargetMode="External"/><Relationship Id="rId35" Type="http://schemas.openxmlformats.org/officeDocument/2006/relationships/hyperlink" Target="https://m.edsoo.ru/f5ecc514" TargetMode="External"/><Relationship Id="rId36" Type="http://schemas.openxmlformats.org/officeDocument/2006/relationships/hyperlink" Target="https://m.edsoo.ru/f5eca7e6" TargetMode="External"/><Relationship Id="rId37" Type="http://schemas.openxmlformats.org/officeDocument/2006/relationships/hyperlink" Target="https://m.edsoo.ru/f5ecb204" TargetMode="External"/><Relationship Id="rId38" Type="http://schemas.openxmlformats.org/officeDocument/2006/relationships/hyperlink" Target="https://m.edsoo.ru/f5ecbe7a" TargetMode="External"/><Relationship Id="rId39" Type="http://schemas.openxmlformats.org/officeDocument/2006/relationships/hyperlink" Target="https://m.edsoo.ru/f5ecb36c" TargetMode="External"/><Relationship Id="rId40" Type="http://schemas.openxmlformats.org/officeDocument/2006/relationships/hyperlink" Target="https://m.edsoo.ru/f5ecb88a" TargetMode="External"/><Relationship Id="rId41" Type="http://schemas.openxmlformats.org/officeDocument/2006/relationships/hyperlink" Target="https://m.edsoo.ru/f5ecba38" TargetMode="External"/><Relationship Id="rId42" Type="http://schemas.openxmlformats.org/officeDocument/2006/relationships/hyperlink" Target="https://m.edsoo.ru/f5ecbbaa" TargetMode="External"/><Relationship Id="rId43" Type="http://schemas.openxmlformats.org/officeDocument/2006/relationships/hyperlink" Target="https://m.edsoo.ru/f5ecbd30" TargetMode="External"/><Relationship Id="rId44" Type="http://schemas.openxmlformats.org/officeDocument/2006/relationships/hyperlink" Target="https://m.edsoo.ru/f5ecceec" TargetMode="External"/><Relationship Id="rId45" Type="http://schemas.openxmlformats.org/officeDocument/2006/relationships/hyperlink" Target="https://m.edsoo.ru/f5ecd068" TargetMode="External"/><Relationship Id="rId46" Type="http://schemas.openxmlformats.org/officeDocument/2006/relationships/hyperlink" Target="https://m.edsoo.ru/f5ecbe7a" TargetMode="External"/><Relationship Id="rId47" Type="http://schemas.openxmlformats.org/officeDocument/2006/relationships/hyperlink" Target="https://m.edsoo.ru/f5ecaa52" TargetMode="External"/><Relationship Id="rId48" Type="http://schemas.openxmlformats.org/officeDocument/2006/relationships/hyperlink" Target="https://m.edsoo.ru/f5ecab9c" TargetMode="External"/><Relationship Id="rId49" Type="http://schemas.openxmlformats.org/officeDocument/2006/relationships/hyperlink" Target="https://m.edsoo.ru/f5ecacd2" TargetMode="External"/><Relationship Id="rId50" Type="http://schemas.openxmlformats.org/officeDocument/2006/relationships/hyperlink" Target="https://m.edsoo.ru/f5ecc230" TargetMode="External"/><Relationship Id="rId51" Type="http://schemas.openxmlformats.org/officeDocument/2006/relationships/hyperlink" Target="https://m.edsoo.ru/f5ecc096" TargetMode="External"/><Relationship Id="rId52" Type="http://schemas.openxmlformats.org/officeDocument/2006/relationships/hyperlink" Target="https://m.edsoo.ru/f5ecbd30" TargetMode="External"/><Relationship Id="rId53" Type="http://schemas.openxmlformats.org/officeDocument/2006/relationships/hyperlink" Target="https://m.edsoo.ru/f5ecbd30" TargetMode="External"/><Relationship Id="rId54" Type="http://schemas.openxmlformats.org/officeDocument/2006/relationships/hyperlink" Target="https://m.edsoo.ru/f5ecc3ac" TargetMode="External"/><Relationship Id="rId55" Type="http://schemas.openxmlformats.org/officeDocument/2006/relationships/hyperlink" Target="https://m.edsoo.ru/f5ecc3ac" TargetMode="External"/><Relationship Id="rId56" Type="http://schemas.openxmlformats.org/officeDocument/2006/relationships/hyperlink" Target="https://m.edsoo.ru/f5ecb07e" TargetMode="External"/><Relationship Id="rId57" Type="http://schemas.openxmlformats.org/officeDocument/2006/relationships/hyperlink" Target="https://m.edsoo.ru/f5ecae26" TargetMode="External"/><Relationship Id="rId58" Type="http://schemas.openxmlformats.org/officeDocument/2006/relationships/hyperlink" Target="https://m.edsoo.ru/f5ecc802" TargetMode="External"/><Relationship Id="rId59" Type="http://schemas.openxmlformats.org/officeDocument/2006/relationships/hyperlink" Target="https://m.edsoo.ru/f5ecc97e" TargetMode="External"/><Relationship Id="rId60" Type="http://schemas.openxmlformats.org/officeDocument/2006/relationships/hyperlink" Target="https://m.edsoo.ru/f5ecd1d0" TargetMode="External"/><Relationship Id="rId61" Type="http://schemas.openxmlformats.org/officeDocument/2006/relationships/hyperlink" Target="https://m.edsoo.ru/f5ecf408" TargetMode="External"/><Relationship Id="rId62" Type="http://schemas.openxmlformats.org/officeDocument/2006/relationships/hyperlink" Target="https://m.edsoo.ru/f5ecd1d0" TargetMode="External"/><Relationship Id="rId63" Type="http://schemas.openxmlformats.org/officeDocument/2006/relationships/hyperlink" Target="https://m.edsoo.ru/f5ecf598" TargetMode="External"/><Relationship Id="rId64" Type="http://schemas.openxmlformats.org/officeDocument/2006/relationships/hyperlink" Target="https://m.edsoo.ru/f5ecd360" TargetMode="External"/><Relationship Id="rId65" Type="http://schemas.openxmlformats.org/officeDocument/2006/relationships/hyperlink" Target="https://m.edsoo.ru/f5ecd5f4" TargetMode="External"/><Relationship Id="rId66" Type="http://schemas.openxmlformats.org/officeDocument/2006/relationships/hyperlink" Target="https://m.edsoo.ru/f5ecd7b6" TargetMode="External"/><Relationship Id="rId67" Type="http://schemas.openxmlformats.org/officeDocument/2006/relationships/hyperlink" Target="https://m.edsoo.ru/f5ece56c" TargetMode="External"/><Relationship Id="rId68" Type="http://schemas.openxmlformats.org/officeDocument/2006/relationships/hyperlink" Target="https://m.edsoo.ru/f5ecf408" TargetMode="External"/><Relationship Id="rId69" Type="http://schemas.openxmlformats.org/officeDocument/2006/relationships/hyperlink" Target="https://m.edsoo.ru/f5ece8aa" TargetMode="External"/><Relationship Id="rId70" Type="http://schemas.openxmlformats.org/officeDocument/2006/relationships/hyperlink" Target="https://m.edsoo.ru/f5ecd950" TargetMode="External"/><Relationship Id="rId71" Type="http://schemas.openxmlformats.org/officeDocument/2006/relationships/hyperlink" Target="https://m.edsoo.ru/f5ecd1d0" TargetMode="External"/><Relationship Id="rId72" Type="http://schemas.openxmlformats.org/officeDocument/2006/relationships/hyperlink" Target="https://m.edsoo.ru/f5ecd950" TargetMode="External"/><Relationship Id="rId73" Type="http://schemas.openxmlformats.org/officeDocument/2006/relationships/hyperlink" Target="https://m.edsoo.ru/f5ecdaf4" TargetMode="External"/><Relationship Id="rId74" Type="http://schemas.openxmlformats.org/officeDocument/2006/relationships/hyperlink" Target="https://m.edsoo.ru/f5ecdd38" TargetMode="External"/><Relationship Id="rId75" Type="http://schemas.openxmlformats.org/officeDocument/2006/relationships/hyperlink" Target="https://m.edsoo.ru/f5ecdd38" TargetMode="External"/><Relationship Id="rId76" Type="http://schemas.openxmlformats.org/officeDocument/2006/relationships/hyperlink" Target="https://m.edsoo.ru/f5ece328" TargetMode="External"/><Relationship Id="rId77" Type="http://schemas.openxmlformats.org/officeDocument/2006/relationships/hyperlink" Target="https://m.edsoo.ru/f5ecea80" TargetMode="External"/><Relationship Id="rId78" Type="http://schemas.openxmlformats.org/officeDocument/2006/relationships/hyperlink" Target="https://m.edsoo.ru/f5ecec2e" TargetMode="External"/><Relationship Id="rId79" Type="http://schemas.openxmlformats.org/officeDocument/2006/relationships/hyperlink" Target="https://m.edsoo.ru/f5ecf7aa" TargetMode="External"/><Relationship Id="rId80" Type="http://schemas.openxmlformats.org/officeDocument/2006/relationships/hyperlink" Target="https://m.edsoo.ru/f5ecf962" TargetMode="External"/><Relationship Id="rId81" Type="http://schemas.openxmlformats.org/officeDocument/2006/relationships/hyperlink" Target="https://m.edsoo.ru/f5ecfce6" TargetMode="External"/><Relationship Id="rId82" Type="http://schemas.openxmlformats.org/officeDocument/2006/relationships/hyperlink" Target="https://m.edsoo.ru/f5ecfe62" TargetMode="External"/><Relationship Id="rId83" Type="http://schemas.openxmlformats.org/officeDocument/2006/relationships/hyperlink" Target="https://m.edsoo.ru/f5ed1bcc" TargetMode="External"/><Relationship Id="rId84" Type="http://schemas.openxmlformats.org/officeDocument/2006/relationships/hyperlink" Target="https://m.edsoo.ru/f5ed1dca" TargetMode="External"/><Relationship Id="rId85" Type="http://schemas.openxmlformats.org/officeDocument/2006/relationships/hyperlink" Target="https://m.edsoo.ru/f5ed218a" TargetMode="External"/><Relationship Id="rId86" Type="http://schemas.openxmlformats.org/officeDocument/2006/relationships/hyperlink" Target="https://m.edsoo.ru/f5ed23b0" TargetMode="External"/><Relationship Id="rId87" Type="http://schemas.openxmlformats.org/officeDocument/2006/relationships/hyperlink" Target="https://m.edsoo.ru/f5ed25d6" TargetMode="External"/><Relationship Id="rId88" Type="http://schemas.openxmlformats.org/officeDocument/2006/relationships/hyperlink" Target="https://m.edsoo.ru/f5ed27a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Dom24</dc:creator>
  <cp:lastModifiedBy>Денис Третьяков</cp:lastModifiedBy>
  <cp:revision>3</cp:revision>
  <dcterms:created xsi:type="dcterms:W3CDTF">2024-09-07T16:18:00Z</dcterms:created>
  <dcterms:modified xsi:type="dcterms:W3CDTF">2024-09-11T05:34:16Z</dcterms:modified>
</cp:coreProperties>
</file>